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rPr>
          <w:rFonts w:ascii="Arial" w:hAnsi="Arial" w:cs="Arial"/>
          <w:sz w:val="22"/>
          <w:szCs w:val="22"/>
        </w:rPr>
      </w:pPr>
      <w:r>
        <w:rPr>
          <w:rFonts w:cs="Arial" w:ascii="Arial" w:hAnsi="Arial"/>
          <w:sz w:val="22"/>
          <w:szCs w:val="22"/>
        </w:rPr>
      </w:r>
    </w:p>
    <w:p>
      <w:pPr>
        <w:pStyle w:val="Default"/>
        <w:rPr>
          <w:rFonts w:ascii="Arial" w:hAnsi="Arial" w:cs="Arial"/>
          <w:sz w:val="22"/>
          <w:szCs w:val="22"/>
        </w:rPr>
      </w:pPr>
      <w:r>
        <w:rPr>
          <w:rFonts w:cs="Arial" w:ascii="Arial" w:hAnsi="Arial"/>
          <w:sz w:val="22"/>
          <w:szCs w:val="22"/>
        </w:rPr>
      </w:r>
    </w:p>
    <w:p>
      <w:pPr>
        <w:pStyle w:val="Default"/>
        <w:rPr>
          <w:rFonts w:ascii="Arial" w:hAnsi="Arial" w:cs="Arial"/>
          <w:sz w:val="22"/>
          <w:szCs w:val="22"/>
        </w:rPr>
      </w:pPr>
      <w:r>
        <w:rPr>
          <w:rFonts w:cs="Arial" w:ascii="Arial" w:hAnsi="Arial"/>
          <w:b/>
          <w:bCs/>
          <w:sz w:val="22"/>
          <w:szCs w:val="22"/>
        </w:rPr>
      </w:r>
    </w:p>
    <w:p>
      <w:pPr>
        <w:pStyle w:val="Default"/>
        <w:rPr>
          <w:rFonts w:ascii="Arial" w:hAnsi="Arial" w:cs="Arial"/>
          <w:sz w:val="22"/>
          <w:szCs w:val="22"/>
        </w:rPr>
      </w:pPr>
      <w:r>
        <w:rPr>
          <w:rFonts w:cs="Arial" w:ascii="Arial" w:hAnsi="Arial"/>
          <w:b/>
          <w:bCs/>
          <w:sz w:val="22"/>
          <w:szCs w:val="22"/>
        </w:rPr>
        <w:drawing>
          <wp:anchor behindDoc="0" distT="0" distB="0" distL="114300" distR="0" simplePos="0" locked="0" layoutInCell="0" allowOverlap="1" relativeHeight="3">
            <wp:simplePos x="0" y="0"/>
            <wp:positionH relativeFrom="margin">
              <wp:align>right</wp:align>
            </wp:positionH>
            <wp:positionV relativeFrom="margin">
              <wp:posOffset>180975</wp:posOffset>
            </wp:positionV>
            <wp:extent cx="1668145" cy="1409065"/>
            <wp:effectExtent l="0" t="0" r="0" b="0"/>
            <wp:wrapSquare wrapText="bothSides"/>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2"/>
                    <a:stretch>
                      <a:fillRect/>
                    </a:stretch>
                  </pic:blipFill>
                  <pic:spPr bwMode="auto">
                    <a:xfrm>
                      <a:off x="0" y="0"/>
                      <a:ext cx="1668145" cy="1409065"/>
                    </a:xfrm>
                    <a:prstGeom prst="rect">
                      <a:avLst/>
                    </a:prstGeom>
                    <a:noFill/>
                  </pic:spPr>
                </pic:pic>
              </a:graphicData>
            </a:graphic>
          </wp:anchor>
        </w:drawing>
      </w:r>
    </w:p>
    <w:p>
      <w:pPr>
        <w:pStyle w:val="Default"/>
        <w:rPr>
          <w:rFonts w:ascii="Arial" w:hAnsi="Arial" w:cs="Arial"/>
          <w:b/>
          <w:bCs/>
          <w:sz w:val="22"/>
          <w:szCs w:val="22"/>
        </w:rPr>
      </w:pPr>
      <w:r>
        <w:rPr>
          <w:rFonts w:cs="Arial" w:ascii="Arial" w:hAnsi="Arial"/>
          <w:b/>
          <w:bCs/>
          <w:sz w:val="22"/>
          <w:szCs w:val="22"/>
        </w:rPr>
        <w:t>Visita LOS ATRACTIVOS DE LA CIUDAD DE AREQUIPA</w:t>
      </w:r>
    </w:p>
    <w:p>
      <w:pPr>
        <w:pStyle w:val="Default"/>
        <w:rPr>
          <w:rFonts w:ascii="Arial" w:hAnsi="Arial" w:cs="Arial"/>
          <w:b/>
          <w:bCs/>
          <w:sz w:val="22"/>
          <w:szCs w:val="22"/>
        </w:rPr>
      </w:pPr>
      <w:r>
        <w:rPr>
          <w:rFonts w:cs="Arial" w:ascii="Arial" w:hAnsi="Arial"/>
          <w:b/>
          <w:bCs/>
          <w:sz w:val="22"/>
          <w:szCs w:val="22"/>
        </w:rPr>
        <w:t>PAQUETE 02 PERSONAS</w:t>
      </w:r>
    </w:p>
    <w:p>
      <w:pPr>
        <w:pStyle w:val="Normal"/>
        <w:spacing w:lineRule="auto" w:line="240" w:before="0" w:after="0"/>
        <w:jc w:val="both"/>
        <w:rPr>
          <w:rFonts w:ascii="Arial" w:hAnsi="Arial" w:eastAsia="Times New Roman" w:cs="Arial"/>
          <w:b/>
          <w:bCs/>
          <w:color w:val="222222"/>
          <w:lang w:eastAsia="es-PE"/>
        </w:rPr>
      </w:pPr>
      <w:r>
        <w:rPr>
          <w:rFonts w:eastAsia="Times New Roman" w:cs="Arial" w:ascii="Arial" w:hAnsi="Arial"/>
          <w:b/>
          <w:bCs/>
          <w:color w:val="222222"/>
          <w:lang w:eastAsia="es-PE"/>
        </w:rPr>
      </w:r>
    </w:p>
    <w:p>
      <w:pPr>
        <w:pStyle w:val="Normal"/>
        <w:spacing w:lineRule="auto" w:line="240" w:before="0" w:after="0"/>
        <w:jc w:val="both"/>
        <w:rPr>
          <w:rFonts w:ascii="Arial" w:hAnsi="Arial" w:eastAsia="Times New Roman" w:cs="Arial"/>
          <w:b/>
          <w:bCs/>
          <w:color w:val="222222"/>
          <w:lang w:eastAsia="es-PE"/>
        </w:rPr>
      </w:pPr>
      <w:r>
        <w:rPr>
          <w:rFonts w:eastAsia="Times New Roman" w:cs="Arial" w:ascii="Arial" w:hAnsi="Arial"/>
          <w:b/>
          <w:bCs/>
          <w:color w:val="222222"/>
          <w:lang w:eastAsia="es-PE"/>
        </w:rPr>
      </w:r>
    </w:p>
    <w:p>
      <w:pPr>
        <w:pStyle w:val="Normal"/>
        <w:spacing w:lineRule="auto" w:line="240" w:before="0" w:after="0"/>
        <w:jc w:val="both"/>
        <w:rPr>
          <w:rFonts w:ascii="Arial" w:hAnsi="Arial" w:eastAsia="Times New Roman" w:cs="Arial"/>
          <w:b/>
          <w:bCs/>
          <w:color w:val="222222"/>
          <w:lang w:eastAsia="es-PE"/>
        </w:rPr>
      </w:pPr>
      <w:r>
        <w:rPr>
          <w:rFonts w:eastAsia="Times New Roman" w:cs="Arial" w:ascii="Arial" w:hAnsi="Arial"/>
          <w:b/>
          <w:bCs/>
          <w:color w:val="222222"/>
          <w:lang w:eastAsia="es-PE"/>
        </w:rPr>
      </w:r>
    </w:p>
    <w:p>
      <w:pPr>
        <w:pStyle w:val="Normal"/>
        <w:spacing w:lineRule="auto" w:line="240" w:before="0" w:after="0"/>
        <w:jc w:val="both"/>
        <w:rPr>
          <w:rFonts w:ascii="Arial" w:hAnsi="Arial" w:eastAsia="Times New Roman" w:cs="Arial"/>
          <w:b/>
          <w:bCs/>
          <w:color w:val="222222"/>
          <w:lang w:eastAsia="es-PE"/>
        </w:rPr>
      </w:pPr>
      <w:r>
        <w:rPr>
          <w:rFonts w:eastAsia="Times New Roman" w:cs="Arial" w:ascii="Arial" w:hAnsi="Arial"/>
          <w:b/>
          <w:bCs/>
          <w:color w:val="222222"/>
          <w:lang w:eastAsia="es-PE"/>
        </w:rPr>
      </w:r>
    </w:p>
    <w:p>
      <w:pPr>
        <w:pStyle w:val="Normal"/>
        <w:spacing w:lineRule="auto" w:line="240" w:before="0" w:after="0"/>
        <w:jc w:val="center"/>
        <w:rPr>
          <w:rFonts w:ascii="Arial" w:hAnsi="Arial" w:eastAsia="Times New Roman" w:cs="Arial"/>
          <w:b/>
          <w:bCs/>
          <w:color w:val="222222"/>
          <w:lang w:eastAsia="es-PE"/>
        </w:rPr>
      </w:pPr>
      <w:r>
        <w:rPr/>
        <w:drawing>
          <wp:inline distT="0" distB="0" distL="0" distR="0">
            <wp:extent cx="4610100" cy="3864610"/>
            <wp:effectExtent l="0" t="0" r="0" b="0"/>
            <wp:docPr id="2" name="Imagen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5" descr=""/>
                    <pic:cNvPicPr>
                      <a:picLocks noChangeAspect="1" noChangeArrowheads="1"/>
                    </pic:cNvPicPr>
                  </pic:nvPicPr>
                  <pic:blipFill>
                    <a:blip r:embed="rId3"/>
                    <a:stretch>
                      <a:fillRect/>
                    </a:stretch>
                  </pic:blipFill>
                  <pic:spPr bwMode="auto">
                    <a:xfrm>
                      <a:off x="0" y="0"/>
                      <a:ext cx="4610100" cy="3864610"/>
                    </a:xfrm>
                    <a:prstGeom prst="rect">
                      <a:avLst/>
                    </a:prstGeom>
                    <a:noFill/>
                  </pic:spPr>
                </pic:pic>
              </a:graphicData>
            </a:graphic>
          </wp:inline>
        </w:drawing>
      </w:r>
    </w:p>
    <w:p>
      <w:pPr>
        <w:pStyle w:val="Normal"/>
        <w:spacing w:lineRule="auto" w:line="240" w:before="0" w:after="0"/>
        <w:jc w:val="center"/>
        <w:rPr>
          <w:rFonts w:ascii="Arial" w:hAnsi="Arial" w:eastAsia="Times New Roman" w:cs="Arial"/>
          <w:b/>
          <w:bCs/>
          <w:color w:val="222222"/>
          <w:lang w:eastAsia="es-PE"/>
        </w:rPr>
      </w:pPr>
      <w:r>
        <w:rPr>
          <w:rFonts w:cs="Arial" w:ascii="Arial" w:hAnsi="Arial"/>
        </w:rPr>
      </w:r>
    </w:p>
    <w:p>
      <w:pPr>
        <w:pStyle w:val="Normal"/>
        <w:jc w:val="both"/>
        <w:rPr>
          <w:rFonts w:ascii="Arial" w:hAnsi="Arial" w:cs="Arial"/>
        </w:rPr>
      </w:pPr>
      <w:r>
        <w:rPr>
          <w:rFonts w:cs="Arial" w:ascii="Arial" w:hAnsi="Arial"/>
        </w:rPr>
        <w:t>03 días / 02 noche</w:t>
      </w:r>
    </w:p>
    <w:p>
      <w:pPr>
        <w:pStyle w:val="Normal"/>
        <w:jc w:val="both"/>
        <w:rPr>
          <w:rFonts w:ascii="Arial" w:hAnsi="Arial" w:cs="Arial"/>
          <w:b/>
          <w:bCs/>
        </w:rPr>
      </w:pPr>
      <w:r>
        <w:rPr>
          <w:rFonts w:cs="Arial" w:ascii="Arial" w:hAnsi="Arial"/>
          <w:b/>
          <w:bCs/>
        </w:rPr>
        <w:t xml:space="preserve">Incluye: </w:t>
      </w:r>
    </w:p>
    <w:p>
      <w:pPr>
        <w:pStyle w:val="Default"/>
        <w:jc w:val="both"/>
        <w:rPr>
          <w:rFonts w:ascii="Arial" w:hAnsi="Arial" w:cs="Arial"/>
          <w:sz w:val="22"/>
          <w:szCs w:val="22"/>
        </w:rPr>
      </w:pPr>
      <w:r>
        <w:rPr>
          <w:rFonts w:cs="Arial" w:ascii="Arial" w:hAnsi="Arial"/>
          <w:sz w:val="22"/>
          <w:szCs w:val="22"/>
        </w:rPr>
        <w:t>02 noche de alojamiento en TERRAMISTICA HOTELES. cadena de hoteles Sur Peruanos, contamos con 5 Hoteles ubicados estratégicamente en la ciudad de Arequipa</w:t>
      </w:r>
    </w:p>
    <w:p>
      <w:pPr>
        <w:pStyle w:val="Default"/>
        <w:jc w:val="both"/>
        <w:rPr>
          <w:rFonts w:ascii="Arial" w:hAnsi="Arial" w:cs="Arial"/>
          <w:sz w:val="22"/>
          <w:szCs w:val="22"/>
        </w:rPr>
      </w:pPr>
      <w:r>
        <w:rPr>
          <w:rFonts w:cs="Arial" w:ascii="Arial" w:hAnsi="Arial"/>
          <w:sz w:val="22"/>
          <w:szCs w:val="22"/>
        </w:rPr>
      </w:r>
    </w:p>
    <w:p>
      <w:pPr>
        <w:pStyle w:val="Default"/>
        <w:jc w:val="both"/>
        <w:rPr>
          <w:rFonts w:ascii="Arial" w:hAnsi="Arial" w:cs="Arial"/>
          <w:sz w:val="22"/>
          <w:szCs w:val="22"/>
        </w:rPr>
      </w:pPr>
      <w:r>
        <w:rPr>
          <w:rFonts w:cs="Arial" w:ascii="Arial" w:hAnsi="Arial"/>
          <w:sz w:val="22"/>
          <w:szCs w:val="22"/>
        </w:rPr>
        <w:t xml:space="preserve">TERRAMISTICA VALLECITO: Calle Andrés Martinez 407 – Vallecito </w:t>
      </w:r>
    </w:p>
    <w:p>
      <w:pPr>
        <w:pStyle w:val="Default"/>
        <w:jc w:val="both"/>
        <w:rPr>
          <w:rFonts w:ascii="Arial" w:hAnsi="Arial" w:cs="Arial"/>
          <w:sz w:val="22"/>
          <w:szCs w:val="22"/>
        </w:rPr>
      </w:pPr>
      <w:r>
        <w:rPr>
          <w:rFonts w:cs="Arial" w:ascii="Arial" w:hAnsi="Arial"/>
          <w:sz w:val="22"/>
          <w:szCs w:val="22"/>
        </w:rPr>
        <w:t xml:space="preserve">TERRAMISTICA MONASTERIO: Calle Zela 407 B </w:t>
      </w:r>
    </w:p>
    <w:p>
      <w:pPr>
        <w:pStyle w:val="Default"/>
        <w:jc w:val="both"/>
        <w:rPr>
          <w:rFonts w:ascii="Arial" w:hAnsi="Arial" w:cs="Arial"/>
          <w:sz w:val="22"/>
          <w:szCs w:val="22"/>
        </w:rPr>
      </w:pPr>
      <w:r>
        <w:rPr>
          <w:rFonts w:cs="Arial" w:ascii="Arial" w:hAnsi="Arial"/>
          <w:sz w:val="22"/>
          <w:szCs w:val="22"/>
        </w:rPr>
        <w:t>TERRAMISTICA CENTRO (EX CASA CONSUELO): Calle Consuelo 114 A</w:t>
      </w:r>
    </w:p>
    <w:p>
      <w:pPr>
        <w:pStyle w:val="Default"/>
        <w:jc w:val="both"/>
        <w:rPr>
          <w:rFonts w:ascii="Arial" w:hAnsi="Arial" w:cs="Arial"/>
          <w:sz w:val="22"/>
          <w:szCs w:val="22"/>
        </w:rPr>
      </w:pPr>
      <w:r>
        <w:rPr>
          <w:rFonts w:cs="Arial" w:ascii="Arial" w:hAnsi="Arial"/>
          <w:sz w:val="22"/>
          <w:szCs w:val="22"/>
        </w:rPr>
      </w:r>
    </w:p>
    <w:p>
      <w:pPr>
        <w:pStyle w:val="Default"/>
        <w:jc w:val="both"/>
        <w:rPr>
          <w:rFonts w:ascii="Arial" w:hAnsi="Arial" w:cs="Arial"/>
          <w:sz w:val="22"/>
          <w:szCs w:val="22"/>
        </w:rPr>
      </w:pPr>
      <w:r>
        <w:rPr>
          <w:rFonts w:cs="Arial" w:ascii="Arial" w:hAnsi="Arial"/>
          <w:sz w:val="22"/>
          <w:szCs w:val="22"/>
        </w:rPr>
        <w:t>Habitación matrimonial o doble + 02 Desayunos Buffet y 02 Tours City Tour+ Monasterio + Miradores + Juanita + Guía, Movilidad y Entradas. Duración 05 horas /  No incluye vuelo.</w:t>
      </w:r>
    </w:p>
    <w:p>
      <w:pPr>
        <w:pStyle w:val="Normal"/>
        <w:spacing w:lineRule="auto" w:line="240" w:before="0" w:after="0"/>
        <w:rPr>
          <w:rFonts w:ascii="Arial" w:hAnsi="Arial" w:cs="Arial"/>
          <w:b/>
          <w:bCs/>
          <w:color w:val="7E7E7E"/>
          <w14:ligatures w14:val="standardContextual"/>
        </w:rPr>
      </w:pPr>
      <w:r>
        <w:rPr>
          <w:rFonts w:cs="Arial" w:ascii="Arial" w:hAnsi="Arial"/>
          <w:b/>
          <w:bCs/>
          <w:color w:val="7E7E7E"/>
          <w14:ligatures w14:val="standardContextual"/>
        </w:rPr>
      </w:r>
    </w:p>
    <w:p>
      <w:pPr>
        <w:pStyle w:val="Normal"/>
        <w:spacing w:lineRule="auto" w:line="240" w:before="0" w:after="0"/>
        <w:rPr>
          <w:rFonts w:ascii="Arial" w:hAnsi="Arial" w:cs="Arial"/>
          <w:b/>
          <w:bCs/>
          <w:color w:val="7E7E7E"/>
          <w14:ligatures w14:val="standardContextual"/>
        </w:rPr>
      </w:pPr>
      <w:r>
        <w:rPr>
          <w:rFonts w:cs="Arial" w:ascii="Arial" w:hAnsi="Arial"/>
          <w:b/>
          <w:bCs/>
          <w:color w:val="7E7E7E"/>
          <w14:ligatures w14:val="standardContextual"/>
        </w:rPr>
        <w:t>TOUR:</w:t>
      </w:r>
    </w:p>
    <w:p>
      <w:pPr>
        <w:pStyle w:val="Normal"/>
        <w:spacing w:lineRule="auto" w:line="240" w:before="0" w:after="0"/>
        <w:rPr>
          <w:rFonts w:ascii="Arial" w:hAnsi="Arial" w:cs="Arial"/>
          <w:b/>
          <w:bCs/>
          <w:color w:val="7E7E7E"/>
          <w14:ligatures w14:val="standardContextual"/>
        </w:rPr>
      </w:pPr>
      <w:r>
        <w:rPr>
          <w:rFonts w:cs="Arial" w:ascii="Arial" w:hAnsi="Arial"/>
          <w:b/>
          <w:bCs/>
          <w:color w:val="7E7E7E"/>
          <w14:ligatures w14:val="standardContextual"/>
        </w:rPr>
      </w:r>
    </w:p>
    <w:p>
      <w:pPr>
        <w:pStyle w:val="Normal"/>
        <w:rPr>
          <w:rFonts w:ascii="Arial" w:hAnsi="Arial" w:cs="Arial"/>
          <w:b/>
          <w:bCs/>
        </w:rPr>
      </w:pPr>
      <w:r>
        <w:rPr>
          <w:rFonts w:cs="Arial" w:ascii="Arial" w:hAnsi="Arial"/>
          <w:b/>
          <w:bCs/>
        </w:rPr>
        <w:t>CITY TOUR + MONASTERIO + JUANITA + MIRADORES</w:t>
      </w:r>
    </w:p>
    <w:p>
      <w:pPr>
        <w:pStyle w:val="Normal"/>
        <w:jc w:val="both"/>
        <w:rPr>
          <w:rFonts w:ascii="Arial" w:hAnsi="Arial" w:cs="Arial"/>
        </w:rPr>
      </w:pPr>
      <w:r>
        <w:rPr>
          <w:rFonts w:cs="Arial" w:ascii="Arial" w:hAnsi="Arial"/>
        </w:rPr>
        <w:t>Visita a la plaza de Armas de Arequipa, una de las más hermosas de nuestro Perú, luego conoceremos el complejo de la Compañía de Jesús iglesia y sus hermosos claustros de estilo barraco mestizo, visita a la cúpula de San Ignacio de Loyola donde podremos apreciar una decoración policroma, seguido tendremos la visita a la imponente catedral de Arequipa es la iglesia principal de la ciudad y ocupa todo el lado norte de la plaza  siguiendo con nuestro recorrido visitaremos el  Monasterio de Santa Catalina que es un completo turístico religioso, enigmático lugar con colorida arquitectura colonial, seguiremos con la visita al  Museo Santuarios Andinos donde apreciaremos el cuerpo congelado de Juanita la dama del Ampato junto con sus ofrendas y ajuar funerario , a la salida  nos espera la movilidad para realizar la visita al mirador de Carmen alto  aquí apreciaremos  la campiña arequipeña del valle del Chilina  y los 3 volcanes  Misti, Chachani y Picchu Picchu, por ultimo visita al distrito tradicional de Yanahuara aquí conoceremos  la  plaza  e iglesia  y su mirador imponente , este lugar es muy tradicional para poder degustar un riquísimo queso helado (por cuenta del pax), retorno a la ciudad.</w:t>
      </w:r>
    </w:p>
    <w:p>
      <w:pPr>
        <w:pStyle w:val="Normal"/>
        <w:jc w:val="both"/>
        <w:rPr>
          <w:rFonts w:ascii="Arial" w:hAnsi="Arial" w:cs="Arial"/>
        </w:rPr>
      </w:pPr>
      <w:r>
        <w:rPr>
          <w:rFonts w:cs="Arial" w:ascii="Arial" w:hAnsi="Arial"/>
          <w:b/>
          <w:bCs/>
        </w:rPr>
        <w:t>DURACION:</w:t>
      </w:r>
      <w:r>
        <w:rPr>
          <w:rFonts w:cs="Arial" w:ascii="Arial" w:hAnsi="Arial"/>
        </w:rPr>
        <w:t xml:space="preserve"> 5 horas</w:t>
      </w:r>
    </w:p>
    <w:p>
      <w:pPr>
        <w:pStyle w:val="Normal"/>
        <w:rPr>
          <w:rFonts w:ascii="Arial" w:hAnsi="Arial" w:cs="Arial"/>
        </w:rPr>
      </w:pPr>
      <w:r>
        <w:rPr>
          <w:rFonts w:cs="Arial" w:ascii="Arial" w:hAnsi="Arial"/>
          <w:b/>
          <w:bCs/>
        </w:rPr>
        <w:t>HORARIOS:</w:t>
      </w:r>
      <w:r>
        <w:rPr>
          <w:rFonts w:cs="Arial" w:ascii="Arial" w:hAnsi="Arial"/>
        </w:rPr>
        <w:t xml:space="preserve"> 9:00 AM // 02:00 PM</w:t>
      </w:r>
    </w:p>
    <w:p>
      <w:pPr>
        <w:pStyle w:val="Normal"/>
        <w:rPr>
          <w:rFonts w:ascii="Arial" w:hAnsi="Arial" w:cs="Arial"/>
        </w:rPr>
      </w:pPr>
      <w:r>
        <w:rPr>
          <w:rFonts w:cs="Arial" w:ascii="Arial" w:hAnsi="Arial"/>
          <w:b/>
          <w:bCs/>
        </w:rPr>
        <w:t>SERVICIO:</w:t>
      </w:r>
      <w:r>
        <w:rPr>
          <w:rFonts w:cs="Arial" w:ascii="Arial" w:hAnsi="Arial"/>
        </w:rPr>
        <w:t xml:space="preserve"> COMPARTIDO</w:t>
      </w:r>
    </w:p>
    <w:p>
      <w:pPr>
        <w:pStyle w:val="Normal"/>
        <w:rPr>
          <w:rFonts w:ascii="Arial" w:hAnsi="Arial" w:cs="Arial"/>
        </w:rPr>
      </w:pPr>
      <w:r>
        <w:rPr>
          <w:rFonts w:cs="Arial" w:ascii="Arial" w:hAnsi="Arial"/>
          <w:b/>
          <w:bCs/>
        </w:rPr>
        <w:t>INCLUYE:</w:t>
      </w:r>
      <w:r>
        <w:rPr>
          <w:rFonts w:cs="Arial" w:ascii="Arial" w:hAnsi="Arial"/>
        </w:rPr>
        <w:t xml:space="preserve"> movilidad, guía, entrada </w:t>
      </w:r>
    </w:p>
    <w:p>
      <w:pPr>
        <w:pStyle w:val="Normal"/>
        <w:spacing w:lineRule="auto" w:line="240" w:before="0" w:after="0"/>
        <w:rPr>
          <w:rFonts w:ascii="Arial" w:hAnsi="Arial" w:cs="Arial"/>
          <w:b/>
          <w:bCs/>
          <w:color w:val="7E7E7E"/>
          <w14:ligatures w14:val="standardContextual"/>
        </w:rPr>
      </w:pPr>
      <w:r>
        <w:rPr>
          <w:rFonts w:cs="Arial" w:ascii="Arial" w:hAnsi="Arial"/>
          <w:b/>
          <w:bCs/>
          <w:color w:val="7E7E7E"/>
          <w14:ligatures w14:val="standardContextual"/>
        </w:rPr>
      </w:r>
    </w:p>
    <w:p>
      <w:pPr>
        <w:pStyle w:val="Normal"/>
        <w:spacing w:lineRule="auto" w:line="240" w:before="0" w:after="0"/>
        <w:rPr>
          <w:rFonts w:ascii="Arial" w:hAnsi="Arial" w:cs="Arial"/>
          <w:b/>
          <w:bCs/>
          <w:color w:val="7E7E7E"/>
          <w14:ligatures w14:val="standardContextual"/>
        </w:rPr>
      </w:pPr>
      <w:r>
        <w:rPr>
          <w:rFonts w:cs="Arial" w:ascii="Arial" w:hAnsi="Arial"/>
          <w:b/>
          <w:bCs/>
          <w:color w:val="7E7E7E"/>
          <w14:ligatures w14:val="standardContextual"/>
        </w:rPr>
        <w:t xml:space="preserve">INCLUYE </w:t>
      </w:r>
    </w:p>
    <w:p>
      <w:pPr>
        <w:pStyle w:val="Normal"/>
        <w:spacing w:lineRule="auto" w:line="240" w:before="0" w:after="0"/>
        <w:rPr>
          <w:rFonts w:ascii="Arial" w:hAnsi="Arial" w:cs="Arial"/>
          <w:color w:val="7E7E7E"/>
          <w14:ligatures w14:val="standardContextual"/>
        </w:rPr>
      </w:pPr>
      <w:r>
        <w:rPr>
          <w:rFonts w:cs="Arial" w:ascii="Arial" w:hAnsi="Arial"/>
          <w:color w:val="7E7E7E"/>
          <w14:ligatures w14:val="standardContextual"/>
        </w:rPr>
      </w:r>
    </w:p>
    <w:p>
      <w:pPr>
        <w:pStyle w:val="ListParagraph"/>
        <w:numPr>
          <w:ilvl w:val="0"/>
          <w:numId w:val="2"/>
        </w:numPr>
        <w:spacing w:lineRule="auto" w:line="240" w:before="0" w:after="0"/>
        <w:contextualSpacing/>
        <w:rPr>
          <w:rFonts w:ascii="Arial" w:hAnsi="Arial" w:cs="Arial"/>
        </w:rPr>
      </w:pPr>
      <w:r>
        <w:rPr>
          <w:rFonts w:cs="Arial" w:ascii="Arial" w:hAnsi="Arial"/>
        </w:rPr>
        <w:t>Transfer Aeropuerto Hotel Aeropuerto</w:t>
      </w:r>
    </w:p>
    <w:p>
      <w:pPr>
        <w:pStyle w:val="ListParagraph"/>
        <w:numPr>
          <w:ilvl w:val="0"/>
          <w:numId w:val="2"/>
        </w:numPr>
        <w:spacing w:lineRule="auto" w:line="240" w:before="0" w:after="0"/>
        <w:contextualSpacing/>
        <w:rPr>
          <w:rFonts w:ascii="Arial" w:hAnsi="Arial" w:cs="Arial"/>
        </w:rPr>
      </w:pPr>
      <w:r>
        <w:rPr>
          <w:rFonts w:cs="Arial" w:ascii="Arial" w:hAnsi="Arial"/>
        </w:rPr>
        <w:t>Salida: 09:00 am – Recojo del Hotel /Tour</w:t>
      </w:r>
    </w:p>
    <w:p>
      <w:pPr>
        <w:pStyle w:val="ListParagraph"/>
        <w:numPr>
          <w:ilvl w:val="0"/>
          <w:numId w:val="2"/>
        </w:numPr>
        <w:spacing w:lineRule="auto" w:line="240" w:before="0" w:after="0"/>
        <w:contextualSpacing/>
        <w:rPr>
          <w:rFonts w:ascii="Arial" w:hAnsi="Arial" w:cs="Arial"/>
        </w:rPr>
      </w:pPr>
      <w:r>
        <w:rPr>
          <w:rFonts w:cs="Arial" w:ascii="Arial" w:hAnsi="Arial"/>
        </w:rPr>
        <w:t xml:space="preserve">Recorrido City Tour </w:t>
      </w:r>
    </w:p>
    <w:p>
      <w:pPr>
        <w:pStyle w:val="ListParagraph"/>
        <w:numPr>
          <w:ilvl w:val="0"/>
          <w:numId w:val="2"/>
        </w:numPr>
        <w:spacing w:lineRule="auto" w:line="240" w:before="0" w:after="0"/>
        <w:contextualSpacing/>
        <w:rPr>
          <w:rFonts w:ascii="Arial" w:hAnsi="Arial" w:cs="Arial"/>
        </w:rPr>
      </w:pPr>
      <w:r>
        <w:rPr>
          <w:rFonts w:cs="Arial" w:ascii="Arial" w:hAnsi="Arial"/>
        </w:rPr>
        <w:t>Visita Monasterio de Santa Catalina</w:t>
      </w:r>
    </w:p>
    <w:p>
      <w:pPr>
        <w:pStyle w:val="ListParagraph"/>
        <w:numPr>
          <w:ilvl w:val="0"/>
          <w:numId w:val="2"/>
        </w:numPr>
        <w:spacing w:lineRule="auto" w:line="240" w:before="0" w:after="0"/>
        <w:contextualSpacing/>
        <w:rPr>
          <w:rFonts w:ascii="Arial" w:hAnsi="Arial" w:cs="Arial"/>
        </w:rPr>
      </w:pPr>
      <w:r>
        <w:rPr>
          <w:rFonts w:cs="Arial" w:ascii="Arial" w:hAnsi="Arial"/>
        </w:rPr>
        <w:t>Visita Museo Santuario Andino</w:t>
      </w:r>
    </w:p>
    <w:p>
      <w:pPr>
        <w:pStyle w:val="ListParagraph"/>
        <w:numPr>
          <w:ilvl w:val="0"/>
          <w:numId w:val="2"/>
        </w:numPr>
        <w:spacing w:lineRule="auto" w:line="240" w:before="0" w:after="0"/>
        <w:contextualSpacing/>
        <w:rPr>
          <w:rFonts w:ascii="Arial" w:hAnsi="Arial" w:cs="Arial"/>
        </w:rPr>
      </w:pPr>
      <w:r>
        <w:rPr>
          <w:rFonts w:cs="Arial" w:ascii="Arial" w:hAnsi="Arial"/>
        </w:rPr>
        <w:t>Visita Mirador Carmen Alto</w:t>
      </w:r>
    </w:p>
    <w:p>
      <w:pPr>
        <w:pStyle w:val="ListParagraph"/>
        <w:numPr>
          <w:ilvl w:val="0"/>
          <w:numId w:val="2"/>
        </w:numPr>
        <w:spacing w:lineRule="auto" w:line="240" w:before="0" w:after="0"/>
        <w:contextualSpacing/>
        <w:rPr>
          <w:rFonts w:ascii="Arial" w:hAnsi="Arial" w:cs="Arial"/>
        </w:rPr>
      </w:pPr>
      <w:r>
        <w:rPr>
          <w:rFonts w:cs="Arial" w:ascii="Arial" w:hAnsi="Arial"/>
        </w:rPr>
        <w:t>Guía, Movilidad y Entradas</w:t>
      </w:r>
    </w:p>
    <w:p>
      <w:pPr>
        <w:pStyle w:val="ListParagraph"/>
        <w:numPr>
          <w:ilvl w:val="0"/>
          <w:numId w:val="2"/>
        </w:numPr>
        <w:spacing w:lineRule="auto" w:line="240" w:before="0" w:after="0"/>
        <w:contextualSpacing/>
        <w:rPr>
          <w:rFonts w:ascii="Arial" w:hAnsi="Arial" w:cs="Arial"/>
        </w:rPr>
      </w:pPr>
      <w:r>
        <w:rPr>
          <w:rFonts w:cs="Arial" w:ascii="Arial" w:hAnsi="Arial"/>
        </w:rPr>
        <w:t>Retorno al Hotel</w:t>
      </w:r>
    </w:p>
    <w:p>
      <w:pPr>
        <w:pStyle w:val="Normal"/>
        <w:spacing w:lineRule="auto" w:line="240" w:before="0" w:after="0"/>
        <w:rPr>
          <w:rFonts w:ascii="Arial" w:hAnsi="Arial" w:cs="Arial"/>
          <w:color w:val="000000"/>
          <w14:ligatures w14:val="standardContextual"/>
        </w:rPr>
      </w:pPr>
      <w:r>
        <w:rPr>
          <w:rFonts w:cs="Arial" w:ascii="Arial" w:hAnsi="Arial"/>
          <w:color w:val="000000"/>
          <w14:ligatures w14:val="standardContextual"/>
        </w:rPr>
      </w:r>
    </w:p>
    <w:p>
      <w:pPr>
        <w:pStyle w:val="Normal"/>
        <w:spacing w:lineRule="auto" w:line="240" w:before="0" w:after="0"/>
        <w:rPr>
          <w:rFonts w:ascii="Arial" w:hAnsi="Arial" w:cs="Arial"/>
          <w:b/>
          <w:bCs/>
          <w:color w:val="7E7E7E"/>
          <w14:ligatures w14:val="standardContextual"/>
        </w:rPr>
      </w:pPr>
      <w:r>
        <w:rPr>
          <w:rFonts w:cs="Arial" w:ascii="Arial" w:hAnsi="Arial"/>
          <w:b/>
          <w:bCs/>
          <w:color w:val="7E7E7E"/>
          <w14:ligatures w14:val="standardContextual"/>
        </w:rPr>
        <w:t xml:space="preserve">NO INCLUYE </w:t>
      </w:r>
    </w:p>
    <w:p>
      <w:pPr>
        <w:pStyle w:val="Normal"/>
        <w:spacing w:lineRule="auto" w:line="240" w:before="0" w:after="0"/>
        <w:rPr>
          <w:rFonts w:ascii="Arial" w:hAnsi="Arial" w:cs="Arial"/>
          <w:color w:val="7E7E7E"/>
          <w14:ligatures w14:val="standardContextual"/>
        </w:rPr>
      </w:pPr>
      <w:r>
        <w:rPr>
          <w:rFonts w:cs="Arial" w:ascii="Arial" w:hAnsi="Arial"/>
          <w:color w:val="7E7E7E"/>
          <w14:ligatures w14:val="standardContextual"/>
        </w:rPr>
      </w:r>
    </w:p>
    <w:p>
      <w:pPr>
        <w:pStyle w:val="ListParagraph"/>
        <w:numPr>
          <w:ilvl w:val="0"/>
          <w:numId w:val="3"/>
        </w:numPr>
        <w:spacing w:lineRule="auto" w:line="240" w:before="0" w:after="0"/>
        <w:contextualSpacing/>
        <w:rPr>
          <w:rFonts w:ascii="Arial" w:hAnsi="Arial" w:cs="Arial"/>
          <w:color w:val="000000"/>
          <w14:ligatures w14:val="standardContextual"/>
        </w:rPr>
      </w:pPr>
      <w:r>
        <w:rPr>
          <w:rFonts w:cs="Arial" w:ascii="Arial" w:hAnsi="Arial"/>
        </w:rPr>
        <w:t>No Incluye: Alimentos</w:t>
      </w:r>
    </w:p>
    <w:p>
      <w:pPr>
        <w:pStyle w:val="Normal"/>
        <w:spacing w:lineRule="auto" w:line="240" w:before="0" w:after="0"/>
        <w:rPr>
          <w:rFonts w:ascii="Arial" w:hAnsi="Arial" w:cs="Arial"/>
          <w:b/>
          <w:bCs/>
          <w:color w:val="7E7E7E"/>
          <w14:ligatures w14:val="standardContextual"/>
        </w:rPr>
      </w:pPr>
      <w:r>
        <w:rPr>
          <w:rFonts w:cs="Arial" w:ascii="Arial" w:hAnsi="Arial"/>
          <w:b/>
          <w:bCs/>
          <w:color w:val="7E7E7E"/>
          <w14:ligatures w14:val="standardContextual"/>
        </w:rPr>
      </w:r>
    </w:p>
    <w:p>
      <w:pPr>
        <w:pStyle w:val="Normal"/>
        <w:spacing w:lineRule="auto" w:line="240" w:before="0" w:after="0"/>
        <w:rPr>
          <w:rFonts w:ascii="Arial" w:hAnsi="Arial" w:cs="Arial"/>
          <w:color w:val="7E7E7E"/>
          <w14:ligatures w14:val="standardContextual"/>
        </w:rPr>
      </w:pPr>
      <w:r>
        <w:rPr>
          <w:rFonts w:cs="Arial" w:ascii="Arial" w:hAnsi="Arial"/>
          <w:b/>
          <w:bCs/>
          <w:color w:val="7E7E7E"/>
          <w14:ligatures w14:val="standardContextual"/>
        </w:rPr>
        <w:t xml:space="preserve">RECOMENDACIONES </w:t>
      </w:r>
    </w:p>
    <w:p>
      <w:pPr>
        <w:pStyle w:val="ListParagraph"/>
        <w:spacing w:lineRule="auto" w:line="240" w:before="0" w:after="0"/>
        <w:contextualSpacing/>
        <w:rPr>
          <w:rFonts w:ascii="Arial" w:hAnsi="Arial" w:cs="Arial"/>
          <w:color w:val="7E7E7E"/>
          <w14:ligatures w14:val="standardContextual"/>
        </w:rPr>
      </w:pPr>
      <w:r>
        <w:rPr>
          <w:rFonts w:cs="Arial" w:ascii="Arial" w:hAnsi="Arial"/>
          <w:color w:val="7E7E7E"/>
          <w14:ligatures w14:val="standardContextual"/>
        </w:rPr>
      </w:r>
    </w:p>
    <w:p>
      <w:pPr>
        <w:pStyle w:val="Normal"/>
        <w:spacing w:lineRule="auto" w:line="240" w:before="0" w:after="57"/>
        <w:rPr>
          <w:rFonts w:ascii="Arial" w:hAnsi="Arial" w:cs="Arial"/>
          <w:color w:val="000000"/>
          <w14:ligatures w14:val="standardContextual"/>
        </w:rPr>
      </w:pPr>
      <w:r>
        <w:rPr>
          <w:rFonts w:cs="Arial" w:ascii="Arial" w:hAnsi="Arial"/>
          <w:color w:val="000000"/>
          <w14:ligatures w14:val="standardContextual"/>
        </w:rPr>
        <w:t xml:space="preserve">• </w:t>
      </w:r>
      <w:r>
        <w:rPr>
          <w:rFonts w:cs="Arial" w:ascii="Arial" w:hAnsi="Arial"/>
          <w:color w:val="000000"/>
          <w14:ligatures w14:val="standardContextual"/>
        </w:rPr>
        <w:t>Ropa abrigada preferencia polar / casaca de plumas</w:t>
      </w:r>
    </w:p>
    <w:p>
      <w:pPr>
        <w:pStyle w:val="Normal"/>
        <w:spacing w:lineRule="auto" w:line="240" w:before="0" w:after="57"/>
        <w:rPr>
          <w:rFonts w:ascii="Arial" w:hAnsi="Arial" w:cs="Arial"/>
          <w:color w:val="000000"/>
          <w14:ligatures w14:val="standardContextual"/>
        </w:rPr>
      </w:pPr>
      <w:r>
        <w:rPr>
          <w:rFonts w:cs="Arial" w:ascii="Arial" w:hAnsi="Arial"/>
          <w:color w:val="000000"/>
          <w14:ligatures w14:val="standardContextual"/>
        </w:rPr>
        <w:t xml:space="preserve">• </w:t>
      </w:r>
      <w:r>
        <w:rPr>
          <w:rFonts w:cs="Arial" w:ascii="Arial" w:hAnsi="Arial"/>
          <w:color w:val="000000"/>
          <w14:ligatures w14:val="standardContextual"/>
        </w:rPr>
        <w:t xml:space="preserve">Bloqueador solar </w:t>
      </w:r>
    </w:p>
    <w:p>
      <w:pPr>
        <w:pStyle w:val="Normal"/>
        <w:spacing w:lineRule="auto" w:line="240" w:before="0" w:after="57"/>
        <w:rPr>
          <w:rFonts w:ascii="Arial" w:hAnsi="Arial" w:cs="Arial"/>
          <w:color w:val="000000"/>
          <w14:ligatures w14:val="standardContextual"/>
        </w:rPr>
      </w:pPr>
      <w:r>
        <w:rPr>
          <w:rFonts w:cs="Arial" w:ascii="Arial" w:hAnsi="Arial"/>
          <w:color w:val="000000"/>
          <w14:ligatures w14:val="standardContextual"/>
        </w:rPr>
        <w:t xml:space="preserve">• </w:t>
      </w:r>
      <w:r>
        <w:rPr>
          <w:rFonts w:cs="Arial" w:ascii="Arial" w:hAnsi="Arial"/>
          <w:color w:val="000000"/>
          <w14:ligatures w14:val="standardContextual"/>
        </w:rPr>
        <w:t xml:space="preserve">Gorro y lentes </w:t>
      </w:r>
    </w:p>
    <w:p>
      <w:pPr>
        <w:pStyle w:val="Normal"/>
        <w:spacing w:lineRule="auto" w:line="240" w:before="0" w:after="0"/>
        <w:rPr>
          <w:rFonts w:ascii="Arial" w:hAnsi="Arial" w:cs="Arial"/>
          <w:color w:val="000000"/>
          <w14:ligatures w14:val="standardContextual"/>
        </w:rPr>
      </w:pPr>
      <w:r>
        <w:rPr>
          <w:rFonts w:cs="Arial" w:ascii="Arial" w:hAnsi="Arial"/>
          <w:color w:val="000000"/>
          <w14:ligatures w14:val="standardContextual"/>
        </w:rPr>
        <w:t xml:space="preserve">• </w:t>
      </w:r>
      <w:r>
        <w:rPr>
          <w:rFonts w:cs="Arial" w:ascii="Arial" w:hAnsi="Arial"/>
          <w:color w:val="000000"/>
          <w14:ligatures w14:val="standardContextual"/>
        </w:rPr>
        <w:t xml:space="preserve">Cámara de video y/o fotos </w:t>
      </w:r>
    </w:p>
    <w:p>
      <w:pPr>
        <w:pStyle w:val="Normal"/>
        <w:spacing w:lineRule="auto" w:line="240" w:before="0" w:after="0"/>
        <w:rPr>
          <w:rFonts w:ascii="Arial" w:hAnsi="Arial" w:cs="Arial"/>
          <w:color w:val="000000"/>
          <w14:ligatures w14:val="standardContextual"/>
        </w:rPr>
      </w:pPr>
      <w:r>
        <w:rPr>
          <w:rFonts w:cs="Arial" w:ascii="Arial" w:hAnsi="Arial"/>
          <w:color w:val="000000"/>
          <w14:ligatures w14:val="standardContextual"/>
        </w:rPr>
      </w:r>
    </w:p>
    <w:p>
      <w:pPr>
        <w:pStyle w:val="Normal"/>
        <w:jc w:val="both"/>
        <w:rPr>
          <w:rFonts w:ascii="Arial" w:hAnsi="Arial" w:cs="Arial"/>
          <w:b/>
          <w:bCs/>
        </w:rPr>
      </w:pPr>
      <w:r>
        <w:rPr>
          <w:rFonts w:cs="Arial" w:ascii="Arial" w:hAnsi="Arial"/>
          <w:b/>
          <w:bCs/>
        </w:rPr>
        <w:t>Precio normal es: USD 463.00 con el descuento del 20%, sale USD 370.00 X 02 persona</w:t>
      </w:r>
    </w:p>
    <w:p>
      <w:pPr>
        <w:pStyle w:val="Normal"/>
        <w:spacing w:lineRule="auto" w:line="240" w:before="0" w:after="0"/>
        <w:jc w:val="both"/>
        <w:rPr>
          <w:rFonts w:ascii="Arial" w:hAnsi="Arial" w:eastAsia="Times New Roman" w:cs="Arial"/>
          <w:b/>
          <w:bCs/>
          <w:color w:val="222222"/>
          <w:lang w:eastAsia="es-PE"/>
        </w:rPr>
      </w:pPr>
      <w:r>
        <w:rPr>
          <w:rFonts w:eastAsia="Times New Roman" w:cs="Arial" w:ascii="Arial" w:hAnsi="Arial"/>
          <w:b/>
          <w:bCs/>
          <w:color w:val="222222"/>
          <w:lang w:eastAsia="es-PE"/>
        </w:rPr>
        <w:t>Términos y Condiciones:</w:t>
      </w:r>
    </w:p>
    <w:p>
      <w:pPr>
        <w:pStyle w:val="Normal"/>
        <w:spacing w:lineRule="auto" w:line="240" w:before="0" w:after="0"/>
        <w:jc w:val="both"/>
        <w:rPr>
          <w:rFonts w:ascii="Arial" w:hAnsi="Arial" w:eastAsia="Times New Roman" w:cs="Arial"/>
          <w:color w:val="222222"/>
          <w:lang w:eastAsia="es-PE"/>
        </w:rPr>
      </w:pPr>
      <w:r>
        <w:rPr>
          <w:rFonts w:eastAsia="Times New Roman" w:cs="Arial" w:ascii="Arial" w:hAnsi="Arial"/>
          <w:color w:val="222222"/>
          <w:lang w:eastAsia="es-PE"/>
        </w:rPr>
      </w:r>
    </w:p>
    <w:p>
      <w:pPr>
        <w:pStyle w:val="Default"/>
        <w:jc w:val="both"/>
        <w:rPr>
          <w:rFonts w:ascii="Arial" w:hAnsi="Arial" w:cs="Arial"/>
          <w:sz w:val="22"/>
          <w:szCs w:val="22"/>
        </w:rPr>
      </w:pPr>
      <w:r>
        <w:rPr>
          <w:rFonts w:eastAsia="Times New Roman" w:cs="Arial" w:ascii="Arial" w:hAnsi="Arial"/>
          <w:color w:val="222222"/>
          <w:sz w:val="22"/>
          <w:szCs w:val="22"/>
          <w:lang w:eastAsia="es-PE"/>
        </w:rPr>
        <w:t xml:space="preserve">Precio con descuento a USD 370.00 o S/ 1432.00 por 02 persona (Precio regular USD 463.00). Incluye: 03 días y 02 noche de alojamiento en habitación doble </w:t>
      </w:r>
      <w:r>
        <w:rPr>
          <w:rFonts w:cs="Arial" w:ascii="Arial" w:hAnsi="Arial"/>
          <w:sz w:val="22"/>
          <w:szCs w:val="22"/>
        </w:rPr>
        <w:t>+ 02 Tours en la ciudad de Arequipa. Recojo directo del hotel, traslado, guía, boleto atracciones, movilidad. Tipo</w:t>
      </w:r>
      <w:r>
        <w:rPr>
          <w:rFonts w:eastAsia="Times New Roman" w:cs="Arial" w:ascii="Arial" w:hAnsi="Arial"/>
          <w:color w:val="222222"/>
          <w:sz w:val="22"/>
          <w:szCs w:val="22"/>
          <w:lang w:eastAsia="es-PE"/>
        </w:rPr>
        <w:t xml:space="preserve"> de cambio: S/3.87. Precio por 02 persona, tarifa en dólares. Para informes comunicarse al +51 986087670. Correo electrónico: hola@khiputraveler.com   </w:t>
      </w:r>
    </w:p>
    <w:p>
      <w:pPr>
        <w:pStyle w:val="Normal"/>
        <w:spacing w:lineRule="auto" w:line="240" w:before="0" w:after="0"/>
        <w:jc w:val="both"/>
        <w:rPr>
          <w:rFonts w:ascii="Arial" w:hAnsi="Arial" w:eastAsia="Times New Roman" w:cs="Arial"/>
          <w:color w:val="222222"/>
          <w:lang w:eastAsia="es-PE"/>
        </w:rPr>
      </w:pPr>
      <w:r>
        <w:rPr>
          <w:rFonts w:eastAsia="Times New Roman" w:cs="Arial" w:ascii="Arial" w:hAnsi="Arial"/>
          <w:color w:val="222222"/>
          <w:lang w:eastAsia="es-PE"/>
        </w:rPr>
      </w:r>
    </w:p>
    <w:p>
      <w:pPr>
        <w:pStyle w:val="Normal"/>
        <w:spacing w:lineRule="auto" w:line="240" w:before="0" w:after="0"/>
        <w:jc w:val="both"/>
        <w:rPr>
          <w:rFonts w:ascii="Arial" w:hAnsi="Arial" w:eastAsia="Times New Roman" w:cs="Arial"/>
          <w:b/>
          <w:bCs/>
          <w:color w:val="222222"/>
          <w:lang w:eastAsia="es-PE"/>
        </w:rPr>
      </w:pPr>
      <w:r>
        <w:rPr>
          <w:rFonts w:eastAsia="Times New Roman" w:cs="Arial" w:ascii="Arial" w:hAnsi="Arial"/>
          <w:b/>
          <w:bCs/>
          <w:color w:val="222222"/>
          <w:lang w:eastAsia="es-PE"/>
        </w:rPr>
        <w:t xml:space="preserve">Restricciones: </w:t>
      </w:r>
    </w:p>
    <w:p>
      <w:pPr>
        <w:pStyle w:val="Normal"/>
        <w:spacing w:lineRule="auto" w:line="240" w:before="0" w:after="0"/>
        <w:jc w:val="both"/>
        <w:rPr>
          <w:rFonts w:ascii="Arial" w:hAnsi="Arial" w:eastAsia="Times New Roman" w:cs="Arial"/>
          <w:b/>
          <w:bCs/>
          <w:color w:val="222222"/>
          <w:lang w:eastAsia="es-PE"/>
        </w:rPr>
      </w:pPr>
      <w:r>
        <w:rPr>
          <w:rFonts w:eastAsia="Times New Roman" w:cs="Arial" w:ascii="Arial" w:hAnsi="Arial"/>
          <w:b/>
          <w:bCs/>
          <w:color w:val="222222"/>
          <w:lang w:eastAsia="es-PE"/>
        </w:rPr>
      </w:r>
    </w:p>
    <w:p>
      <w:pPr>
        <w:pStyle w:val="Normal"/>
        <w:spacing w:lineRule="auto" w:line="240" w:before="0" w:after="0"/>
        <w:jc w:val="both"/>
        <w:rPr>
          <w:rFonts w:ascii="Arial" w:hAnsi="Arial" w:eastAsia="Times New Roman" w:cs="Arial"/>
          <w:b/>
          <w:bCs/>
          <w:color w:val="222222"/>
          <w:lang w:eastAsia="es-PE"/>
        </w:rPr>
      </w:pPr>
      <w:r>
        <w:rPr>
          <w:rFonts w:eastAsia="Times New Roman" w:cs="Arial" w:ascii="Arial" w:hAnsi="Arial"/>
          <w:b/>
          <w:bCs/>
          <w:color w:val="222222"/>
          <w:lang w:eastAsia="es-PE"/>
        </w:rPr>
        <w:t>NO INCLUYEN VUELOS</w:t>
      </w:r>
    </w:p>
    <w:p>
      <w:pPr>
        <w:pStyle w:val="Normal"/>
        <w:spacing w:lineRule="auto" w:line="240" w:before="0" w:after="0"/>
        <w:jc w:val="both"/>
        <w:rPr>
          <w:rFonts w:ascii="Arial" w:hAnsi="Arial" w:eastAsia="Times New Roman" w:cs="Arial"/>
          <w:b/>
          <w:bCs/>
          <w:color w:val="222222"/>
          <w:lang w:eastAsia="es-PE"/>
        </w:rPr>
      </w:pPr>
      <w:r>
        <w:rPr>
          <w:rFonts w:eastAsia="Times New Roman" w:cs="Arial" w:ascii="Arial" w:hAnsi="Arial"/>
          <w:b/>
          <w:bCs/>
          <w:color w:val="222222"/>
          <w:lang w:eastAsia="es-PE"/>
        </w:rPr>
      </w:r>
    </w:p>
    <w:p>
      <w:pPr>
        <w:pStyle w:val="Default"/>
        <w:rPr>
          <w:rFonts w:ascii="Arial" w:hAnsi="Arial" w:cs="Arial"/>
          <w:b/>
          <w:bCs/>
          <w:color w:val="auto"/>
          <w:sz w:val="22"/>
          <w:szCs w:val="22"/>
        </w:rPr>
      </w:pPr>
      <w:r>
        <w:rPr>
          <w:rFonts w:eastAsia="Times New Roman" w:cs="Arial" w:ascii="Arial" w:hAnsi="Arial"/>
          <w:b/>
          <w:bCs/>
          <w:color w:val="222222"/>
          <w:sz w:val="22"/>
          <w:szCs w:val="22"/>
          <w:lang w:eastAsia="es-PE"/>
        </w:rPr>
        <w:t>Datos de la Empresa:</w:t>
      </w:r>
    </w:p>
    <w:p>
      <w:pPr>
        <w:pStyle w:val="Default"/>
        <w:rPr>
          <w:rFonts w:ascii="Arial" w:hAnsi="Arial" w:cs="Arial"/>
          <w:b/>
          <w:bCs/>
          <w:color w:val="auto"/>
          <w:sz w:val="22"/>
          <w:szCs w:val="22"/>
        </w:rPr>
      </w:pPr>
      <w:r>
        <w:rPr>
          <w:rFonts w:eastAsia="Times New Roman" w:cs="Arial" w:ascii="Arial" w:hAnsi="Arial"/>
          <w:b/>
          <w:bCs/>
          <w:color w:val="222222"/>
          <w:sz w:val="22"/>
          <w:szCs w:val="22"/>
          <w:lang w:eastAsia="es-PE"/>
        </w:rPr>
      </w:r>
    </w:p>
    <w:p>
      <w:pPr>
        <w:pStyle w:val="Normal"/>
        <w:numPr>
          <w:ilvl w:val="0"/>
          <w:numId w:val="1"/>
        </w:numPr>
        <w:rPr/>
      </w:pPr>
      <w:r>
        <w:rPr>
          <w:rFonts w:eastAsia="Times New Roman" w:cs="Arial" w:ascii="Arial" w:hAnsi="Arial"/>
          <w:b/>
          <w:bCs/>
          <w:color w:val="222222"/>
          <w:lang w:eastAsia="es-PE"/>
        </w:rPr>
        <w:t>RAZON SOCIAL: MOPERC VIAJES Y EXPERIENCIAS EIRL</w:t>
      </w:r>
    </w:p>
    <w:p>
      <w:pPr>
        <w:pStyle w:val="Normal"/>
        <w:numPr>
          <w:ilvl w:val="0"/>
          <w:numId w:val="1"/>
        </w:numPr>
        <w:rPr>
          <w:rFonts w:ascii="Arial" w:hAnsi="Arial" w:eastAsia="Times New Roman" w:cs="Arial"/>
          <w:b/>
          <w:bCs/>
          <w:color w:val="222222"/>
          <w:lang w:eastAsia="es-PE"/>
        </w:rPr>
      </w:pPr>
      <w:r>
        <w:rPr>
          <w:rFonts w:eastAsia="Times New Roman" w:cs="Arial" w:ascii="Arial" w:hAnsi="Arial"/>
          <w:b/>
          <w:bCs/>
          <w:color w:val="222222"/>
          <w:lang w:eastAsia="es-PE"/>
        </w:rPr>
        <w:t>RUC: 20604445109</w:t>
      </w:r>
    </w:p>
    <w:p>
      <w:pPr>
        <w:pStyle w:val="Normal"/>
        <w:numPr>
          <w:ilvl w:val="0"/>
          <w:numId w:val="1"/>
        </w:numPr>
        <w:rPr>
          <w:rFonts w:ascii="Arial" w:hAnsi="Arial" w:eastAsia="Times New Roman" w:cs="Arial"/>
          <w:b/>
          <w:bCs/>
          <w:color w:val="222222"/>
          <w:lang w:eastAsia="es-PE"/>
        </w:rPr>
      </w:pPr>
      <w:r>
        <w:rPr>
          <w:rFonts w:eastAsia="Times New Roman" w:cs="Arial" w:ascii="Arial" w:hAnsi="Arial"/>
          <w:b/>
          <w:bCs/>
          <w:color w:val="222222"/>
          <w:lang w:eastAsia="es-PE"/>
        </w:rPr>
        <w:t>IZI PAY :</w:t>
      </w:r>
      <w:r>
        <w:rPr>
          <w:rFonts w:eastAsia="Times New Roman" w:cs="Arial" w:ascii="Arial" w:hAnsi="Arial"/>
          <w:color w:val="222222"/>
          <w:lang w:eastAsia="es-PE"/>
        </w:rPr>
        <w:t xml:space="preserve"> Medio de pago (Pago Link, POS físico, POS web, etc.)</w:t>
      </w:r>
      <w:r>
        <w:rPr>
          <w:rFonts w:eastAsia="Times New Roman" w:cs="Arial" w:ascii="Arial" w:hAnsi="Arial"/>
          <w:b/>
          <w:bCs/>
          <w:color w:val="222222"/>
          <w:lang w:eastAsia="es-PE"/>
        </w:rPr>
        <w:t>  pago link 51522939</w:t>
      </w:r>
    </w:p>
    <w:p>
      <w:pPr>
        <w:pStyle w:val="Normal"/>
        <w:shd w:val="clear" w:color="auto" w:fill="FFFFFF"/>
        <w:spacing w:lineRule="auto" w:line="240" w:beforeAutospacing="1" w:afterAutospacing="1"/>
        <w:rPr>
          <w:rFonts w:ascii="Arial" w:hAnsi="Arial" w:eastAsia="Times New Roman" w:cs="Arial"/>
          <w:b/>
          <w:bCs/>
          <w:color w:val="222222"/>
          <w:lang w:eastAsia="es-PE"/>
        </w:rPr>
      </w:pPr>
      <w:r>
        <w:rPr/>
        <w:drawing>
          <wp:inline distT="0" distB="0" distL="0" distR="0">
            <wp:extent cx="2313305" cy="1197610"/>
            <wp:effectExtent l="0" t="0" r="0" b="0"/>
            <wp:docPr id="3" name="Imagen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7" descr=""/>
                    <pic:cNvPicPr>
                      <a:picLocks noChangeAspect="1" noChangeArrowheads="1"/>
                    </pic:cNvPicPr>
                  </pic:nvPicPr>
                  <pic:blipFill>
                    <a:blip r:embed="rId4"/>
                    <a:stretch>
                      <a:fillRect/>
                    </a:stretch>
                  </pic:blipFill>
                  <pic:spPr bwMode="auto">
                    <a:xfrm>
                      <a:off x="0" y="0"/>
                      <a:ext cx="2313305" cy="1197610"/>
                    </a:xfrm>
                    <a:prstGeom prst="rect">
                      <a:avLst/>
                    </a:prstGeom>
                    <a:noFill/>
                  </pic:spPr>
                </pic:pic>
              </a:graphicData>
            </a:graphic>
          </wp:inline>
        </w:drawing>
      </w:r>
    </w:p>
    <w:p>
      <w:pPr>
        <w:pStyle w:val="Normal"/>
        <w:shd w:val="clear" w:color="auto" w:fill="FFFFFF"/>
        <w:spacing w:lineRule="auto" w:line="240" w:beforeAutospacing="1" w:afterAutospacing="1"/>
        <w:rPr>
          <w:rFonts w:ascii="Arial" w:hAnsi="Arial" w:eastAsia="Times New Roman" w:cs="Arial"/>
          <w:b/>
          <w:bCs/>
          <w:color w:val="222222"/>
          <w:lang w:eastAsia="es-PE"/>
        </w:rPr>
      </w:pPr>
      <w:r>
        <w:rPr>
          <w:rFonts w:eastAsia="Times New Roman" w:cs="Arial" w:ascii="Arial" w:hAnsi="Arial"/>
          <w:b/>
          <w:bCs/>
          <w:color w:val="222222"/>
          <w:lang w:eastAsia="es-PE"/>
        </w:rPr>
        <w:t>Mónica Pereyra C.</w:t>
      </w:r>
    </w:p>
    <w:p>
      <w:pPr>
        <w:pStyle w:val="Normal"/>
        <w:shd w:val="clear" w:color="auto" w:fill="FFFFFF"/>
        <w:spacing w:lineRule="auto" w:line="240" w:beforeAutospacing="1" w:afterAutospacing="1"/>
        <w:rPr>
          <w:rFonts w:ascii="Arial" w:hAnsi="Arial" w:eastAsia="Times New Roman" w:cs="Arial"/>
          <w:b/>
          <w:bCs/>
          <w:color w:val="222222"/>
          <w:lang w:eastAsia="es-PE"/>
        </w:rPr>
      </w:pPr>
      <w:r>
        <w:rPr/>
        <w:t>Khipu Traveler</w:t>
      </w:r>
    </w:p>
    <w:p>
      <w:pPr>
        <w:pStyle w:val="Default"/>
        <w:rPr>
          <w:rFonts w:ascii="Arial" w:hAnsi="Arial" w:eastAsia="Times New Roman" w:cs="Arial"/>
          <w:b/>
          <w:bCs/>
          <w:color w:val="222222"/>
          <w:sz w:val="22"/>
          <w:szCs w:val="22"/>
          <w:lang w:eastAsia="es-PE"/>
        </w:rPr>
      </w:pPr>
      <w:r>
        <w:rPr>
          <w:rFonts w:eastAsia="Times New Roman" w:cs="Arial" w:ascii="Arial" w:hAnsi="Arial"/>
          <w:b/>
          <w:bCs/>
          <w:color w:val="222222"/>
          <w:sz w:val="24"/>
          <w:szCs w:val="24"/>
          <w:lang w:eastAsia="es-PE"/>
        </w:rPr>
      </w:r>
    </w:p>
    <w:sectPr>
      <w:type w:val="nextPage"/>
      <w:pgSz w:w="11906" w:h="17338"/>
      <w:pgMar w:left="900" w:right="900" w:gutter="0" w:header="0" w:top="510" w:footer="0" w:bottom="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Symbol">
    <w:charset w:val="02"/>
    <w:family w:val="auto"/>
    <w:pitch w:val="default"/>
  </w:font>
  <w:font w:name="Courier New">
    <w:charset w:val="01"/>
    <w:family w:val="modern"/>
    <w:pitch w:val="fixed"/>
  </w:font>
  <w:font w:name="Wingdings">
    <w:charset w:val="02"/>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0"/>
      <w:numFmt w:val="bullet"/>
      <w:lvlText w:val="-"/>
      <w:lvlJc w:val="left"/>
      <w:pPr>
        <w:tabs>
          <w:tab w:val="num" w:pos="0"/>
        </w:tabs>
        <w:ind w:left="1440" w:hanging="360"/>
      </w:pPr>
      <w:rPr>
        <w:rFonts w:ascii="Arial" w:hAnsi="Arial" w:cs="Arial" w:hint="default"/>
        <w:rFonts w:eastAsiaTheme="minorHAnsi"/>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P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s-P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1df5"/>
    <w:pPr>
      <w:widowControl/>
      <w:bidi w:val="0"/>
      <w:spacing w:lineRule="auto" w:line="259" w:before="0" w:after="160"/>
      <w:jc w:val="left"/>
    </w:pPr>
    <w:rPr>
      <w:rFonts w:ascii="Calibri" w:hAnsi="Calibri" w:eastAsia="Calibri" w:cs=""/>
      <w:color w:val="auto"/>
      <w:kern w:val="0"/>
      <w:sz w:val="22"/>
      <w:szCs w:val="22"/>
      <w:lang w:val="es-PE" w:eastAsia="en-US" w:bidi="ar-SA"/>
      <w14:ligatures w14:val="none"/>
    </w:rPr>
  </w:style>
  <w:style w:type="character" w:styleId="DefaultParagraphFont" w:default="1">
    <w:name w:val="Default Paragraph Font"/>
    <w:uiPriority w:val="1"/>
    <w:semiHidden/>
    <w:unhideWhenUsed/>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Default" w:customStyle="1">
    <w:name w:val="Default"/>
    <w:qFormat/>
    <w:rsid w:val="00ef1df5"/>
    <w:pPr>
      <w:widowControl/>
      <w:bidi w:val="0"/>
      <w:spacing w:lineRule="auto" w:line="240" w:before="0" w:after="0"/>
      <w:jc w:val="left"/>
    </w:pPr>
    <w:rPr>
      <w:rFonts w:ascii="Times New Roman" w:hAnsi="Times New Roman" w:cs="Times New Roman" w:eastAsia="Calibri"/>
      <w:color w:val="000000"/>
      <w:kern w:val="0"/>
      <w:sz w:val="24"/>
      <w:szCs w:val="24"/>
      <w:lang w:val="es-PE" w:eastAsia="en-US" w:bidi="ar-SA"/>
    </w:rPr>
  </w:style>
  <w:style w:type="paragraph" w:styleId="NoSpacing">
    <w:name w:val="No Spacing"/>
    <w:uiPriority w:val="1"/>
    <w:qFormat/>
    <w:rsid w:val="00723032"/>
    <w:pPr>
      <w:widowControl/>
      <w:bidi w:val="0"/>
      <w:spacing w:lineRule="auto" w:line="240" w:before="0" w:after="0"/>
      <w:jc w:val="left"/>
    </w:pPr>
    <w:rPr>
      <w:rFonts w:ascii="Calibri" w:hAnsi="Calibri" w:eastAsia="Calibri" w:cs=""/>
      <w:color w:val="auto"/>
      <w:kern w:val="0"/>
      <w:sz w:val="22"/>
      <w:szCs w:val="22"/>
      <w:lang w:val="es-PE" w:eastAsia="en-US" w:bidi="ar-SA"/>
      <w14:ligatures w14:val="none"/>
    </w:rPr>
  </w:style>
  <w:style w:type="paragraph" w:styleId="ListParagraph">
    <w:name w:val="List Paragraph"/>
    <w:basedOn w:val="Normal"/>
    <w:uiPriority w:val="34"/>
    <w:qFormat/>
    <w:rsid w:val="00c6044c"/>
    <w:pPr>
      <w:spacing w:before="0" w:after="160"/>
      <w:ind w:left="720"/>
      <w:contextualSpacing/>
    </w:pPr>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124</TotalTime>
  <Application>LibreOffice/25.2.3.2$Windows_X86_64 LibreOffice_project/bbb074479178df812d175f709636b368952c2ce3</Application>
  <AppVersion>15.0000</AppVersion>
  <Pages>2</Pages>
  <Words>509</Words>
  <Characters>2624</Characters>
  <CharactersWithSpaces>3109</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2024-02-02T18:51:00Z</dcterms:created>
  <dc:creator>Mònica Pereyra</dc:creator>
  <dc:description/>
  <dc:language>es-PE</dc:language>
  <cp:lastModifiedBy/>
  <cp:lastPrinted>2024-02-02T16:25:00Z</cp:lastPrinted>
  <dcterms:modified xsi:type="dcterms:W3CDTF">2025-06-04T13:28:54Z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