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media/image3.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efault"/>
        <w:rPr>
          <w:rFonts w:ascii="Arial" w:hAnsi="Arial" w:cs="Arial"/>
          <w:sz w:val="22"/>
          <w:szCs w:val="22"/>
        </w:rPr>
      </w:pPr>
      <w:r>
        <w:rPr>
          <w:rFonts w:cs="Arial" w:ascii="Arial" w:hAnsi="Arial"/>
          <w:sz w:val="22"/>
          <w:szCs w:val="22"/>
        </w:rPr>
      </w:r>
    </w:p>
    <w:p>
      <w:pPr>
        <w:pStyle w:val="Default"/>
        <w:rPr>
          <w:rFonts w:ascii="Arial" w:hAnsi="Arial" w:cs="Arial"/>
          <w:sz w:val="22"/>
          <w:szCs w:val="22"/>
        </w:rPr>
      </w:pPr>
      <w:r>
        <w:rPr>
          <w:rFonts w:cs="Arial" w:ascii="Arial" w:hAnsi="Arial"/>
          <w:sz w:val="22"/>
          <w:szCs w:val="22"/>
        </w:rPr>
      </w:r>
    </w:p>
    <w:p>
      <w:pPr>
        <w:pStyle w:val="Default"/>
        <w:rPr>
          <w:rFonts w:ascii="Arial" w:hAnsi="Arial" w:cs="Arial"/>
          <w:sz w:val="22"/>
          <w:szCs w:val="22"/>
        </w:rPr>
      </w:pPr>
      <w:r>
        <w:rPr>
          <w:rFonts w:eastAsia="Times New Roman" w:cs="Arial" w:ascii="Arial" w:hAnsi="Arial"/>
          <w:b/>
          <w:bCs/>
          <w:color w:val="222222"/>
          <w:lang w:eastAsia="es-PE"/>
        </w:rPr>
        <w:drawing>
          <wp:anchor behindDoc="0" distT="0" distB="0" distL="114300" distR="0" simplePos="0" locked="0" layoutInCell="0" allowOverlap="1" relativeHeight="3">
            <wp:simplePos x="0" y="0"/>
            <wp:positionH relativeFrom="margin">
              <wp:align>right</wp:align>
            </wp:positionH>
            <wp:positionV relativeFrom="margin">
              <wp:posOffset>180975</wp:posOffset>
            </wp:positionV>
            <wp:extent cx="1668145" cy="1409065"/>
            <wp:effectExtent l="0" t="0" r="0" b="0"/>
            <wp:wrapSquare wrapText="bothSides"/>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2"/>
                    <a:stretch>
                      <a:fillRect/>
                    </a:stretch>
                  </pic:blipFill>
                  <pic:spPr bwMode="auto">
                    <a:xfrm>
                      <a:off x="0" y="0"/>
                      <a:ext cx="1668145" cy="1409065"/>
                    </a:xfrm>
                    <a:prstGeom prst="rect">
                      <a:avLst/>
                    </a:prstGeom>
                    <a:noFill/>
                  </pic:spPr>
                </pic:pic>
              </a:graphicData>
            </a:graphic>
          </wp:anchor>
        </w:drawing>
      </w:r>
      <w:bookmarkStart w:id="0" w:name="_Hlk151588375"/>
      <w:bookmarkStart w:id="1" w:name="_Hlk151588375"/>
      <w:bookmarkEnd w:id="1"/>
    </w:p>
    <w:p>
      <w:pPr>
        <w:pStyle w:val="Normal"/>
        <w:spacing w:lineRule="auto" w:line="240" w:before="0" w:after="0"/>
        <w:jc w:val="both"/>
        <w:rPr>
          <w:rFonts w:ascii="Arial" w:hAnsi="Arial" w:eastAsia="Times New Roman" w:cs="Arial"/>
          <w:b/>
          <w:bCs/>
          <w:color w:val="222222"/>
          <w:lang w:eastAsia="es-PE"/>
        </w:rPr>
      </w:pPr>
      <w:r>
        <w:rPr>
          <w:rFonts w:eastAsia="Times New Roman" w:cs="Arial" w:ascii="Arial" w:hAnsi="Arial"/>
          <w:b/>
          <w:bCs/>
          <w:color w:val="222222"/>
          <w:lang w:eastAsia="es-PE"/>
        </w:rPr>
      </w:r>
    </w:p>
    <w:p>
      <w:pPr>
        <w:pStyle w:val="Default"/>
        <w:rPr>
          <w:rFonts w:ascii="Arial" w:hAnsi="Arial" w:cs="Arial"/>
          <w:b/>
          <w:bCs/>
          <w:sz w:val="22"/>
          <w:szCs w:val="22"/>
        </w:rPr>
      </w:pPr>
      <w:bookmarkStart w:id="2" w:name="_Hlk157887491"/>
      <w:r>
        <w:rPr>
          <w:rFonts w:cs="Arial" w:ascii="Arial" w:hAnsi="Arial"/>
          <w:b/>
          <w:bCs/>
          <w:sz w:val="22"/>
          <w:szCs w:val="22"/>
        </w:rPr>
        <w:t>Visita LA RUTA DEL SILLAR Y CULEBRILLAS</w:t>
      </w:r>
    </w:p>
    <w:p>
      <w:pPr>
        <w:pStyle w:val="Default"/>
        <w:rPr>
          <w:rFonts w:ascii="Arial" w:hAnsi="Arial" w:cs="Arial"/>
          <w:b/>
          <w:bCs/>
          <w:sz w:val="22"/>
          <w:szCs w:val="22"/>
        </w:rPr>
      </w:pPr>
      <w:r>
        <w:rPr>
          <w:rFonts w:cs="Arial" w:ascii="Arial" w:hAnsi="Arial"/>
          <w:b/>
          <w:bCs/>
          <w:sz w:val="22"/>
          <w:szCs w:val="22"/>
        </w:rPr>
        <w:t>PAQUETE 02 PERSONAS</w:t>
      </w:r>
    </w:p>
    <w:p>
      <w:pPr>
        <w:pStyle w:val="Normal"/>
        <w:spacing w:lineRule="auto" w:line="240" w:before="0" w:after="0"/>
        <w:jc w:val="both"/>
        <w:rPr>
          <w:rFonts w:ascii="Arial" w:hAnsi="Arial" w:eastAsia="Times New Roman" w:cs="Arial"/>
          <w:b/>
          <w:bCs/>
          <w:color w:val="222222"/>
          <w:lang w:eastAsia="es-PE"/>
        </w:rPr>
      </w:pPr>
      <w:r>
        <w:rPr>
          <w:rFonts w:eastAsia="Times New Roman" w:cs="Arial" w:ascii="Arial" w:hAnsi="Arial"/>
          <w:b/>
          <w:bCs/>
          <w:color w:val="222222"/>
          <w:lang w:eastAsia="es-PE"/>
        </w:rPr>
      </w:r>
    </w:p>
    <w:p>
      <w:pPr>
        <w:pStyle w:val="Normal"/>
        <w:spacing w:lineRule="auto" w:line="240" w:before="0" w:after="0"/>
        <w:jc w:val="both"/>
        <w:rPr>
          <w:rFonts w:ascii="Arial" w:hAnsi="Arial" w:eastAsia="Times New Roman" w:cs="Arial"/>
          <w:b/>
          <w:bCs/>
          <w:color w:val="222222"/>
          <w:lang w:eastAsia="es-PE"/>
        </w:rPr>
      </w:pPr>
      <w:r>
        <w:rPr>
          <w:rFonts w:eastAsia="Times New Roman" w:cs="Arial" w:ascii="Arial" w:hAnsi="Arial"/>
          <w:b/>
          <w:bCs/>
          <w:color w:val="222222"/>
          <w:lang w:eastAsia="es-PE"/>
        </w:rPr>
      </w:r>
    </w:p>
    <w:p>
      <w:pPr>
        <w:pStyle w:val="Normal"/>
        <w:spacing w:lineRule="auto" w:line="240" w:before="0" w:after="0"/>
        <w:jc w:val="center"/>
        <w:rPr>
          <w:rFonts w:ascii="Arial" w:hAnsi="Arial" w:eastAsia="Times New Roman" w:cs="Arial"/>
          <w:b/>
          <w:bCs/>
          <w:color w:val="222222"/>
          <w:lang w:eastAsia="es-PE"/>
        </w:rPr>
      </w:pPr>
      <w:r>
        <w:rPr/>
        <w:drawing>
          <wp:inline distT="0" distB="0" distL="0" distR="0">
            <wp:extent cx="4666615" cy="3912235"/>
            <wp:effectExtent l="0" t="0" r="0" b="0"/>
            <wp:docPr id="2" name="Imagen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4" descr=""/>
                    <pic:cNvPicPr>
                      <a:picLocks noChangeAspect="1" noChangeArrowheads="1"/>
                    </pic:cNvPicPr>
                  </pic:nvPicPr>
                  <pic:blipFill>
                    <a:blip r:embed="rId3"/>
                    <a:stretch>
                      <a:fillRect/>
                    </a:stretch>
                  </pic:blipFill>
                  <pic:spPr bwMode="auto">
                    <a:xfrm>
                      <a:off x="0" y="0"/>
                      <a:ext cx="4666615" cy="3912235"/>
                    </a:xfrm>
                    <a:prstGeom prst="rect">
                      <a:avLst/>
                    </a:prstGeom>
                    <a:noFill/>
                  </pic:spPr>
                </pic:pic>
              </a:graphicData>
            </a:graphic>
          </wp:inline>
        </w:drawing>
      </w:r>
    </w:p>
    <w:p>
      <w:pPr>
        <w:pStyle w:val="Normal"/>
        <w:spacing w:lineRule="auto" w:line="240" w:before="0" w:after="0"/>
        <w:jc w:val="both"/>
        <w:rPr>
          <w:rFonts w:ascii="Arial" w:hAnsi="Arial" w:eastAsia="Times New Roman" w:cs="Arial"/>
          <w:b/>
          <w:bCs/>
          <w:color w:val="222222"/>
          <w:lang w:eastAsia="es-PE"/>
        </w:rPr>
      </w:pPr>
      <w:r>
        <w:rPr>
          <w:rFonts w:cs="Arial" w:ascii="Arial" w:hAnsi="Arial"/>
        </w:rPr>
      </w:r>
      <w:bookmarkStart w:id="3" w:name="_Hlk151588375"/>
      <w:bookmarkStart w:id="4" w:name="_Hlk151588375"/>
      <w:bookmarkEnd w:id="4"/>
    </w:p>
    <w:p>
      <w:pPr>
        <w:pStyle w:val="Normal"/>
        <w:jc w:val="both"/>
        <w:rPr>
          <w:rFonts w:ascii="Arial" w:hAnsi="Arial" w:cs="Arial"/>
        </w:rPr>
      </w:pPr>
      <w:r>
        <w:rPr>
          <w:rFonts w:cs="Arial" w:ascii="Arial" w:hAnsi="Arial"/>
        </w:rPr>
        <w:t>03 días / 02 noche</w:t>
      </w:r>
    </w:p>
    <w:p>
      <w:pPr>
        <w:pStyle w:val="Normal"/>
        <w:jc w:val="both"/>
        <w:rPr>
          <w:rFonts w:ascii="Arial" w:hAnsi="Arial" w:cs="Arial"/>
          <w:b/>
          <w:bCs/>
        </w:rPr>
      </w:pPr>
      <w:r>
        <w:rPr>
          <w:rFonts w:cs="Arial" w:ascii="Arial" w:hAnsi="Arial"/>
          <w:b/>
          <w:bCs/>
        </w:rPr>
        <w:t xml:space="preserve">Incluye: </w:t>
      </w:r>
    </w:p>
    <w:p>
      <w:pPr>
        <w:pStyle w:val="Default"/>
        <w:jc w:val="both"/>
        <w:rPr>
          <w:rFonts w:ascii="Arial" w:hAnsi="Arial" w:cs="Arial"/>
          <w:sz w:val="22"/>
          <w:szCs w:val="22"/>
        </w:rPr>
      </w:pPr>
      <w:r>
        <w:rPr>
          <w:rFonts w:cs="Arial" w:ascii="Arial" w:hAnsi="Arial"/>
          <w:sz w:val="22"/>
          <w:szCs w:val="22"/>
        </w:rPr>
        <w:t>02 noche de alojamiento en TERRAMISTICA HOTELES. cadena de hoteles Sur Peruanos, contamos con 5 Hoteles ubicados estratégicamente en la ciudad de Arequipa</w:t>
      </w:r>
    </w:p>
    <w:p>
      <w:pPr>
        <w:pStyle w:val="Default"/>
        <w:jc w:val="both"/>
        <w:rPr>
          <w:rFonts w:ascii="Arial" w:hAnsi="Arial" w:cs="Arial"/>
          <w:sz w:val="22"/>
          <w:szCs w:val="22"/>
        </w:rPr>
      </w:pPr>
      <w:r>
        <w:rPr>
          <w:rFonts w:cs="Arial" w:ascii="Arial" w:hAnsi="Arial"/>
          <w:sz w:val="22"/>
          <w:szCs w:val="22"/>
        </w:rPr>
      </w:r>
    </w:p>
    <w:p>
      <w:pPr>
        <w:pStyle w:val="Default"/>
        <w:jc w:val="both"/>
        <w:rPr>
          <w:rFonts w:ascii="Arial" w:hAnsi="Arial" w:cs="Arial"/>
          <w:sz w:val="22"/>
          <w:szCs w:val="22"/>
        </w:rPr>
      </w:pPr>
      <w:r>
        <w:rPr>
          <w:rFonts w:cs="Arial" w:ascii="Arial" w:hAnsi="Arial"/>
          <w:sz w:val="22"/>
          <w:szCs w:val="22"/>
        </w:rPr>
        <w:t xml:space="preserve">TERRAMISTICA VALLECITO: Calle Andrés Martinez 407 – Vallecito </w:t>
      </w:r>
    </w:p>
    <w:p>
      <w:pPr>
        <w:pStyle w:val="Default"/>
        <w:jc w:val="both"/>
        <w:rPr>
          <w:rFonts w:ascii="Arial" w:hAnsi="Arial" w:cs="Arial"/>
          <w:sz w:val="22"/>
          <w:szCs w:val="22"/>
        </w:rPr>
      </w:pPr>
      <w:r>
        <w:rPr>
          <w:rFonts w:cs="Arial" w:ascii="Arial" w:hAnsi="Arial"/>
          <w:sz w:val="22"/>
          <w:szCs w:val="22"/>
        </w:rPr>
        <w:t xml:space="preserve">TERRAMISTICA MONASTERIO: Calle Zela 407 B </w:t>
      </w:r>
    </w:p>
    <w:p>
      <w:pPr>
        <w:pStyle w:val="Default"/>
        <w:jc w:val="both"/>
        <w:rPr>
          <w:rFonts w:ascii="Arial" w:hAnsi="Arial" w:cs="Arial"/>
          <w:sz w:val="22"/>
          <w:szCs w:val="22"/>
        </w:rPr>
      </w:pPr>
      <w:r>
        <w:rPr>
          <w:rFonts w:cs="Arial" w:ascii="Arial" w:hAnsi="Arial"/>
          <w:sz w:val="22"/>
          <w:szCs w:val="22"/>
        </w:rPr>
        <w:t>TERRAMISTICA CENTRO (EX CASA CONSUELO): Calle Consuelo 114 A</w:t>
      </w:r>
    </w:p>
    <w:p>
      <w:pPr>
        <w:pStyle w:val="Default"/>
        <w:jc w:val="both"/>
        <w:rPr>
          <w:rFonts w:ascii="Arial" w:hAnsi="Arial" w:cs="Arial"/>
          <w:sz w:val="22"/>
          <w:szCs w:val="22"/>
        </w:rPr>
      </w:pPr>
      <w:r>
        <w:rPr>
          <w:rFonts w:cs="Arial" w:ascii="Arial" w:hAnsi="Arial"/>
          <w:sz w:val="22"/>
          <w:szCs w:val="22"/>
        </w:rPr>
      </w:r>
    </w:p>
    <w:p>
      <w:pPr>
        <w:pStyle w:val="Default"/>
        <w:jc w:val="both"/>
        <w:rPr>
          <w:rFonts w:ascii="Arial" w:hAnsi="Arial" w:cs="Arial"/>
          <w:sz w:val="22"/>
          <w:szCs w:val="22"/>
        </w:rPr>
      </w:pPr>
      <w:r>
        <w:rPr>
          <w:rFonts w:cs="Arial" w:ascii="Arial" w:hAnsi="Arial"/>
          <w:sz w:val="22"/>
          <w:szCs w:val="22"/>
        </w:rPr>
        <w:t>Habitación matrimonial o doble + 02 Desayunos Buffet y 02 Tours City Tour, Monasterio y Miradores, Guía, Movilidad y Entradas. Duración 04 horas /  No incluye vuelo.</w:t>
      </w:r>
    </w:p>
    <w:p>
      <w:pPr>
        <w:pStyle w:val="Default"/>
        <w:jc w:val="both"/>
        <w:rPr>
          <w:rFonts w:ascii="Arial" w:hAnsi="Arial" w:cs="Arial"/>
          <w:sz w:val="22"/>
          <w:szCs w:val="22"/>
        </w:rPr>
      </w:pPr>
      <w:r>
        <w:rPr>
          <w:rFonts w:cs="Arial" w:ascii="Arial" w:hAnsi="Arial"/>
          <w:sz w:val="22"/>
          <w:szCs w:val="22"/>
        </w:rPr>
      </w:r>
    </w:p>
    <w:p>
      <w:pPr>
        <w:pStyle w:val="Normal"/>
        <w:spacing w:lineRule="auto" w:line="240" w:before="0" w:after="0"/>
        <w:rPr>
          <w:rFonts w:ascii="Arial" w:hAnsi="Arial" w:cs="Arial"/>
          <w:b/>
          <w:bCs/>
          <w:color w:val="7E7E7E"/>
          <w14:ligatures w14:val="standardContextual"/>
        </w:rPr>
      </w:pPr>
      <w:r>
        <w:rPr>
          <w:rFonts w:cs="Arial" w:ascii="Arial" w:hAnsi="Arial"/>
          <w:b/>
          <w:bCs/>
          <w:color w:val="7E7E7E"/>
          <w14:ligatures w14:val="standardContextual"/>
        </w:rPr>
      </w:r>
    </w:p>
    <w:p>
      <w:pPr>
        <w:pStyle w:val="Normal"/>
        <w:spacing w:lineRule="auto" w:line="240" w:before="0" w:after="0"/>
        <w:rPr>
          <w:rFonts w:ascii="Arial" w:hAnsi="Arial" w:cs="Arial"/>
          <w:b/>
          <w:bCs/>
          <w:color w:val="7E7E7E"/>
          <w14:ligatures w14:val="standardContextual"/>
        </w:rPr>
      </w:pPr>
      <w:r>
        <w:rPr>
          <w:rFonts w:cs="Arial" w:ascii="Arial" w:hAnsi="Arial"/>
          <w:b/>
          <w:bCs/>
          <w:color w:val="7E7E7E"/>
          <w14:ligatures w14:val="standardContextual"/>
        </w:rPr>
        <w:t>TOUR:</w:t>
      </w:r>
    </w:p>
    <w:p>
      <w:pPr>
        <w:pStyle w:val="Normal"/>
        <w:spacing w:lineRule="auto" w:line="240" w:before="0" w:after="0"/>
        <w:rPr>
          <w:rFonts w:ascii="Arial" w:hAnsi="Arial" w:cs="Arial"/>
          <w:b/>
          <w:bCs/>
          <w:color w:val="7E7E7E"/>
          <w14:ligatures w14:val="standardContextual"/>
        </w:rPr>
      </w:pPr>
      <w:r>
        <w:rPr>
          <w:rFonts w:cs="Arial" w:ascii="Arial" w:hAnsi="Arial"/>
          <w:b/>
          <w:bCs/>
          <w:color w:val="7E7E7E"/>
          <w14:ligatures w14:val="standardContextual"/>
        </w:rPr>
      </w:r>
    </w:p>
    <w:p>
      <w:pPr>
        <w:pStyle w:val="Normal"/>
        <w:rPr>
          <w:rFonts w:ascii="Arial" w:hAnsi="Arial" w:cs="Arial"/>
          <w:b/>
          <w:bCs/>
        </w:rPr>
      </w:pPr>
      <w:r>
        <w:rPr>
          <w:rFonts w:cs="Arial" w:ascii="Arial" w:hAnsi="Arial"/>
          <w:b/>
          <w:bCs/>
        </w:rPr>
        <w:t>RUTA DEL SILLAR</w:t>
      </w:r>
    </w:p>
    <w:p>
      <w:pPr>
        <w:pStyle w:val="Normal"/>
        <w:jc w:val="both"/>
        <w:rPr>
          <w:rFonts w:ascii="Arial" w:hAnsi="Arial" w:cs="Arial"/>
        </w:rPr>
      </w:pPr>
      <w:r>
        <w:rPr>
          <w:rFonts w:cs="Arial" w:ascii="Arial" w:hAnsi="Arial"/>
        </w:rPr>
        <w:t>Iniciamos nuestro tour con el recojo de los pasajeros en sus diferentes hoteles , nos dirigimos hacia un mirador natural para apreciar los volcanes, después nos dirigimos  hacia las canteras en el trayecto iremos conociendo detalles sobre las construcciones a base de piedra volcánica, nuestra primera parada será en el mirador de los volcanes donde podremos apreciar los 3 volcanes que rodean a la ciudad. Continuamos con el recorrido hacia las canteras el lugar donde dio origen a la ciudad blanca ingresaremos a las canteras donde observaremos los inmensos farallones trabajados por la mano del hombre, y las diferentes figuras talladas con las cuales podremos tomar las fotos.</w:t>
      </w:r>
    </w:p>
    <w:p>
      <w:pPr>
        <w:pStyle w:val="Normal"/>
        <w:jc w:val="both"/>
        <w:rPr>
          <w:rFonts w:ascii="Arial" w:hAnsi="Arial" w:cs="Arial"/>
        </w:rPr>
      </w:pPr>
      <w:r>
        <w:rPr>
          <w:rFonts w:cs="Arial" w:ascii="Arial" w:hAnsi="Arial"/>
        </w:rPr>
        <w:t>Continuando con nuestro recorrido realizaremos la visita a la cantera Virgen de Culebrillas, donde realizaremos una fascinante   caminata por 20 minutos en el trayecto apreciaremos los petroglifos en las hermosas paredes de tono rosado, después de esta pequeña aventura abordaremos la movilidad y retornaremos al centro de la ciudad.</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b/>
          <w:bCs/>
        </w:rPr>
        <w:t>DURACION:</w:t>
      </w:r>
      <w:r>
        <w:rPr>
          <w:rFonts w:cs="Arial" w:ascii="Arial" w:hAnsi="Arial"/>
        </w:rPr>
        <w:t xml:space="preserve"> 4 horas</w:t>
      </w:r>
    </w:p>
    <w:p>
      <w:pPr>
        <w:pStyle w:val="Normal"/>
        <w:rPr>
          <w:rFonts w:ascii="Arial" w:hAnsi="Arial" w:cs="Arial"/>
        </w:rPr>
      </w:pPr>
      <w:r>
        <w:rPr>
          <w:rFonts w:cs="Arial" w:ascii="Arial" w:hAnsi="Arial"/>
          <w:b/>
          <w:bCs/>
        </w:rPr>
        <w:t>HORARIOS:</w:t>
      </w:r>
      <w:r>
        <w:rPr>
          <w:rFonts w:cs="Arial" w:ascii="Arial" w:hAnsi="Arial"/>
        </w:rPr>
        <w:t xml:space="preserve"> 9:00 AM // 02:00 PM</w:t>
      </w:r>
    </w:p>
    <w:p>
      <w:pPr>
        <w:pStyle w:val="Normal"/>
        <w:rPr>
          <w:rFonts w:ascii="Arial" w:hAnsi="Arial" w:cs="Arial"/>
        </w:rPr>
      </w:pPr>
      <w:r>
        <w:rPr>
          <w:rFonts w:cs="Arial" w:ascii="Arial" w:hAnsi="Arial"/>
          <w:b/>
          <w:bCs/>
        </w:rPr>
        <w:t>SERVICIO:</w:t>
      </w:r>
      <w:r>
        <w:rPr>
          <w:rFonts w:cs="Arial" w:ascii="Arial" w:hAnsi="Arial"/>
        </w:rPr>
        <w:t xml:space="preserve"> COMPARTIDO</w:t>
      </w:r>
    </w:p>
    <w:p>
      <w:pPr>
        <w:pStyle w:val="Normal"/>
        <w:rPr>
          <w:rFonts w:ascii="Arial" w:hAnsi="Arial" w:cs="Arial"/>
        </w:rPr>
      </w:pPr>
      <w:r>
        <w:rPr>
          <w:rFonts w:cs="Arial" w:ascii="Arial" w:hAnsi="Arial"/>
          <w:b/>
          <w:bCs/>
        </w:rPr>
        <w:t>INCLUYE:</w:t>
      </w:r>
      <w:r>
        <w:rPr>
          <w:rFonts w:cs="Arial" w:ascii="Arial" w:hAnsi="Arial"/>
        </w:rPr>
        <w:t xml:space="preserve"> movilidad, guía, entrada añashuayco y culebrillas.</w:t>
      </w:r>
    </w:p>
    <w:p>
      <w:pPr>
        <w:pStyle w:val="ListParagraph"/>
        <w:numPr>
          <w:ilvl w:val="0"/>
          <w:numId w:val="2"/>
        </w:numPr>
        <w:spacing w:lineRule="auto" w:line="240" w:before="0" w:after="0"/>
        <w:contextualSpacing/>
        <w:rPr>
          <w:rFonts w:ascii="Arial" w:hAnsi="Arial" w:cs="Arial"/>
        </w:rPr>
      </w:pPr>
      <w:r>
        <w:rPr>
          <w:rFonts w:cs="Arial" w:ascii="Arial" w:hAnsi="Arial"/>
        </w:rPr>
        <w:t>Transfer</w:t>
      </w:r>
      <w:r>
        <w:rPr>
          <w:rFonts w:cs="Arial" w:ascii="Arial" w:hAnsi="Arial"/>
        </w:rPr>
        <w:t>encia al</w:t>
      </w:r>
      <w:r>
        <w:rPr>
          <w:rFonts w:cs="Arial" w:ascii="Arial" w:hAnsi="Arial"/>
        </w:rPr>
        <w:t xml:space="preserve"> Aeropuerto Hotel - Aeropuerto</w:t>
      </w:r>
    </w:p>
    <w:p>
      <w:pPr>
        <w:pStyle w:val="ListParagraph"/>
        <w:numPr>
          <w:ilvl w:val="0"/>
          <w:numId w:val="2"/>
        </w:numPr>
        <w:spacing w:lineRule="auto" w:line="240" w:before="0" w:after="0"/>
        <w:contextualSpacing/>
        <w:rPr>
          <w:rFonts w:ascii="Arial" w:hAnsi="Arial" w:cs="Arial"/>
        </w:rPr>
      </w:pPr>
      <w:r>
        <w:rPr>
          <w:rFonts w:cs="Arial" w:ascii="Arial" w:hAnsi="Arial"/>
        </w:rPr>
        <w:t>Salida: 09:00 am – Recojo del Hotel /Tour</w:t>
      </w:r>
    </w:p>
    <w:p>
      <w:pPr>
        <w:pStyle w:val="ListParagraph"/>
        <w:numPr>
          <w:ilvl w:val="0"/>
          <w:numId w:val="2"/>
        </w:numPr>
        <w:spacing w:lineRule="auto" w:line="240" w:before="0" w:after="0"/>
        <w:contextualSpacing/>
        <w:rPr>
          <w:rFonts w:ascii="Arial" w:hAnsi="Arial" w:cs="Arial"/>
        </w:rPr>
      </w:pPr>
      <w:r>
        <w:rPr>
          <w:rFonts w:cs="Arial" w:ascii="Arial" w:hAnsi="Arial"/>
        </w:rPr>
        <w:t xml:space="preserve">Recorrido Cantera Virgen de Culebrillas </w:t>
      </w:r>
    </w:p>
    <w:p>
      <w:pPr>
        <w:pStyle w:val="ListParagraph"/>
        <w:numPr>
          <w:ilvl w:val="0"/>
          <w:numId w:val="2"/>
        </w:numPr>
        <w:spacing w:lineRule="auto" w:line="240" w:before="0" w:after="0"/>
        <w:contextualSpacing/>
        <w:rPr>
          <w:rFonts w:ascii="Arial" w:hAnsi="Arial" w:cs="Arial"/>
        </w:rPr>
      </w:pPr>
      <w:r>
        <w:rPr>
          <w:rFonts w:cs="Arial" w:ascii="Arial" w:hAnsi="Arial"/>
        </w:rPr>
        <w:t>Visita los Miradores de los Volcanes</w:t>
      </w:r>
    </w:p>
    <w:p>
      <w:pPr>
        <w:pStyle w:val="ListParagraph"/>
        <w:numPr>
          <w:ilvl w:val="0"/>
          <w:numId w:val="2"/>
        </w:numPr>
        <w:spacing w:lineRule="auto" w:line="240" w:before="0" w:after="0"/>
        <w:contextualSpacing/>
        <w:rPr>
          <w:rFonts w:ascii="Arial" w:hAnsi="Arial" w:cs="Arial"/>
        </w:rPr>
      </w:pPr>
      <w:r>
        <w:rPr>
          <w:rFonts w:cs="Arial" w:ascii="Arial" w:hAnsi="Arial"/>
        </w:rPr>
        <w:t>Visita Añashuayco y Culebrillas</w:t>
      </w:r>
    </w:p>
    <w:p>
      <w:pPr>
        <w:pStyle w:val="ListParagraph"/>
        <w:numPr>
          <w:ilvl w:val="0"/>
          <w:numId w:val="2"/>
        </w:numPr>
        <w:spacing w:lineRule="auto" w:line="240" w:before="0" w:after="0"/>
        <w:contextualSpacing/>
        <w:rPr>
          <w:rFonts w:ascii="Arial" w:hAnsi="Arial" w:cs="Arial"/>
        </w:rPr>
      </w:pPr>
      <w:r>
        <w:rPr>
          <w:rFonts w:cs="Arial" w:ascii="Arial" w:hAnsi="Arial"/>
        </w:rPr>
        <w:t>Guía, Movilidad y Entradas</w:t>
      </w:r>
    </w:p>
    <w:p>
      <w:pPr>
        <w:pStyle w:val="ListParagraph"/>
        <w:numPr>
          <w:ilvl w:val="0"/>
          <w:numId w:val="2"/>
        </w:numPr>
        <w:spacing w:lineRule="auto" w:line="240" w:before="0" w:after="0"/>
        <w:contextualSpacing/>
        <w:rPr>
          <w:rFonts w:ascii="Arial" w:hAnsi="Arial" w:cs="Arial"/>
        </w:rPr>
      </w:pPr>
      <w:r>
        <w:rPr>
          <w:rFonts w:cs="Arial" w:ascii="Arial" w:hAnsi="Arial"/>
        </w:rPr>
        <w:t>Retorno al Hotel</w:t>
      </w:r>
    </w:p>
    <w:p>
      <w:pPr>
        <w:pStyle w:val="Normal"/>
        <w:spacing w:lineRule="auto" w:line="240" w:before="0" w:after="0"/>
        <w:rPr>
          <w:rFonts w:ascii="Arial" w:hAnsi="Arial" w:cs="Arial"/>
          <w:color w:val="000000"/>
          <w14:ligatures w14:val="standardContextual"/>
        </w:rPr>
      </w:pPr>
      <w:r>
        <w:rPr>
          <w:rFonts w:cs="Arial" w:ascii="Arial" w:hAnsi="Arial"/>
          <w:color w:val="000000"/>
          <w14:ligatures w14:val="standardContextual"/>
        </w:rPr>
      </w:r>
    </w:p>
    <w:p>
      <w:pPr>
        <w:pStyle w:val="Normal"/>
        <w:spacing w:lineRule="auto" w:line="240" w:before="0" w:after="0"/>
        <w:rPr>
          <w:rFonts w:ascii="Arial" w:hAnsi="Arial" w:cs="Arial"/>
          <w:b/>
          <w:bCs/>
          <w:color w:val="7E7E7E"/>
          <w14:ligatures w14:val="standardContextual"/>
        </w:rPr>
      </w:pPr>
      <w:r>
        <w:rPr>
          <w:rFonts w:cs="Arial" w:ascii="Arial" w:hAnsi="Arial"/>
          <w:b/>
          <w:bCs/>
          <w:color w:val="7E7E7E"/>
          <w14:ligatures w14:val="standardContextual"/>
        </w:rPr>
        <w:t xml:space="preserve">NO INCLUYE </w:t>
      </w:r>
    </w:p>
    <w:p>
      <w:pPr>
        <w:pStyle w:val="Normal"/>
        <w:spacing w:lineRule="auto" w:line="240" w:before="0" w:after="0"/>
        <w:rPr>
          <w:rFonts w:ascii="Arial" w:hAnsi="Arial" w:cs="Arial"/>
          <w:color w:val="7E7E7E"/>
          <w14:ligatures w14:val="standardContextual"/>
        </w:rPr>
      </w:pPr>
      <w:r>
        <w:rPr>
          <w:rFonts w:cs="Arial" w:ascii="Arial" w:hAnsi="Arial"/>
          <w:color w:val="7E7E7E"/>
          <w14:ligatures w14:val="standardContextual"/>
        </w:rPr>
      </w:r>
    </w:p>
    <w:p>
      <w:pPr>
        <w:pStyle w:val="ListParagraph"/>
        <w:numPr>
          <w:ilvl w:val="0"/>
          <w:numId w:val="3"/>
        </w:numPr>
        <w:spacing w:lineRule="auto" w:line="240" w:before="0" w:after="0"/>
        <w:contextualSpacing/>
        <w:rPr>
          <w:rFonts w:ascii="Arial" w:hAnsi="Arial" w:cs="Arial"/>
          <w:color w:val="000000"/>
          <w14:ligatures w14:val="standardContextual"/>
        </w:rPr>
      </w:pPr>
      <w:r>
        <w:rPr>
          <w:rFonts w:cs="Arial" w:ascii="Arial" w:hAnsi="Arial"/>
        </w:rPr>
        <w:t>No Incluye: Alimentos</w:t>
      </w:r>
    </w:p>
    <w:p>
      <w:pPr>
        <w:pStyle w:val="Normal"/>
        <w:spacing w:lineRule="auto" w:line="240" w:before="0" w:after="0"/>
        <w:rPr>
          <w:rFonts w:ascii="Arial" w:hAnsi="Arial" w:cs="Arial"/>
          <w:b/>
          <w:bCs/>
          <w:color w:val="7E7E7E"/>
          <w14:ligatures w14:val="standardContextual"/>
        </w:rPr>
      </w:pPr>
      <w:r>
        <w:rPr>
          <w:rFonts w:cs="Arial" w:ascii="Arial" w:hAnsi="Arial"/>
          <w:b/>
          <w:bCs/>
          <w:color w:val="7E7E7E"/>
          <w14:ligatures w14:val="standardContextual"/>
        </w:rPr>
      </w:r>
    </w:p>
    <w:p>
      <w:pPr>
        <w:pStyle w:val="Normal"/>
        <w:spacing w:lineRule="auto" w:line="240" w:before="0" w:after="0"/>
        <w:rPr>
          <w:rFonts w:ascii="Arial" w:hAnsi="Arial" w:cs="Arial"/>
          <w:color w:val="7E7E7E"/>
          <w14:ligatures w14:val="standardContextual"/>
        </w:rPr>
      </w:pPr>
      <w:r>
        <w:rPr>
          <w:rFonts w:cs="Arial" w:ascii="Arial" w:hAnsi="Arial"/>
          <w:b/>
          <w:bCs/>
          <w:color w:val="7E7E7E"/>
          <w14:ligatures w14:val="standardContextual"/>
        </w:rPr>
        <w:t xml:space="preserve">RECOMENDACIONES </w:t>
      </w:r>
    </w:p>
    <w:p>
      <w:pPr>
        <w:pStyle w:val="ListParagraph"/>
        <w:spacing w:lineRule="auto" w:line="240" w:before="0" w:after="0"/>
        <w:contextualSpacing/>
        <w:rPr>
          <w:rFonts w:ascii="Arial" w:hAnsi="Arial" w:cs="Arial"/>
          <w:color w:val="7E7E7E"/>
          <w14:ligatures w14:val="standardContextual"/>
        </w:rPr>
      </w:pPr>
      <w:r>
        <w:rPr>
          <w:rFonts w:cs="Arial" w:ascii="Arial" w:hAnsi="Arial"/>
          <w:color w:val="7E7E7E"/>
          <w14:ligatures w14:val="standardContextual"/>
        </w:rPr>
      </w:r>
    </w:p>
    <w:p>
      <w:pPr>
        <w:pStyle w:val="Normal"/>
        <w:spacing w:lineRule="auto" w:line="240" w:before="0" w:after="57"/>
        <w:rPr>
          <w:rFonts w:ascii="Arial" w:hAnsi="Arial" w:cs="Arial"/>
          <w:color w:val="000000"/>
          <w14:ligatures w14:val="standardContextual"/>
        </w:rPr>
      </w:pPr>
      <w:r>
        <w:rPr>
          <w:rFonts w:cs="Arial" w:ascii="Arial" w:hAnsi="Arial"/>
          <w:color w:val="000000"/>
          <w14:ligatures w14:val="standardContextual"/>
        </w:rPr>
        <w:t xml:space="preserve">• </w:t>
      </w:r>
      <w:r>
        <w:rPr>
          <w:rFonts w:cs="Arial" w:ascii="Arial" w:hAnsi="Arial"/>
          <w:color w:val="000000"/>
          <w14:ligatures w14:val="standardContextual"/>
        </w:rPr>
        <w:t>Ropa abrigada preferencia polar / casaca de plumas</w:t>
      </w:r>
    </w:p>
    <w:p>
      <w:pPr>
        <w:pStyle w:val="Normal"/>
        <w:spacing w:lineRule="auto" w:line="240" w:before="0" w:after="57"/>
        <w:rPr>
          <w:rFonts w:ascii="Arial" w:hAnsi="Arial" w:cs="Arial"/>
          <w:color w:val="000000"/>
          <w14:ligatures w14:val="standardContextual"/>
        </w:rPr>
      </w:pPr>
      <w:r>
        <w:rPr>
          <w:rFonts w:cs="Arial" w:ascii="Arial" w:hAnsi="Arial"/>
          <w:color w:val="000000"/>
          <w14:ligatures w14:val="standardContextual"/>
        </w:rPr>
        <w:t xml:space="preserve">• </w:t>
      </w:r>
      <w:r>
        <w:rPr>
          <w:rFonts w:cs="Arial" w:ascii="Arial" w:hAnsi="Arial"/>
          <w:color w:val="000000"/>
          <w14:ligatures w14:val="standardContextual"/>
        </w:rPr>
        <w:t xml:space="preserve">Bloqueador solar </w:t>
      </w:r>
    </w:p>
    <w:p>
      <w:pPr>
        <w:pStyle w:val="Normal"/>
        <w:spacing w:lineRule="auto" w:line="240" w:before="0" w:after="57"/>
        <w:rPr>
          <w:rFonts w:ascii="Arial" w:hAnsi="Arial" w:cs="Arial"/>
          <w:color w:val="000000"/>
          <w14:ligatures w14:val="standardContextual"/>
        </w:rPr>
      </w:pPr>
      <w:r>
        <w:rPr>
          <w:rFonts w:cs="Arial" w:ascii="Arial" w:hAnsi="Arial"/>
          <w:color w:val="000000"/>
          <w14:ligatures w14:val="standardContextual"/>
        </w:rPr>
        <w:t xml:space="preserve">• </w:t>
      </w:r>
      <w:r>
        <w:rPr>
          <w:rFonts w:cs="Arial" w:ascii="Arial" w:hAnsi="Arial"/>
          <w:color w:val="000000"/>
          <w14:ligatures w14:val="standardContextual"/>
        </w:rPr>
        <w:t xml:space="preserve">Gorro y lentes </w:t>
      </w:r>
    </w:p>
    <w:p>
      <w:pPr>
        <w:pStyle w:val="Normal"/>
        <w:spacing w:lineRule="auto" w:line="240" w:before="0" w:after="0"/>
        <w:rPr>
          <w:rFonts w:ascii="Arial" w:hAnsi="Arial" w:cs="Arial"/>
          <w:color w:val="000000"/>
          <w14:ligatures w14:val="standardContextual"/>
        </w:rPr>
      </w:pPr>
      <w:r>
        <w:rPr>
          <w:rFonts w:cs="Arial" w:ascii="Arial" w:hAnsi="Arial"/>
          <w:color w:val="000000"/>
          <w14:ligatures w14:val="standardContextual"/>
        </w:rPr>
        <w:t xml:space="preserve">• </w:t>
      </w:r>
      <w:r>
        <w:rPr>
          <w:rFonts w:cs="Arial" w:ascii="Arial" w:hAnsi="Arial"/>
          <w:color w:val="000000"/>
          <w14:ligatures w14:val="standardContextual"/>
        </w:rPr>
        <w:t xml:space="preserve">Cámara de video y/o fotos </w:t>
      </w:r>
    </w:p>
    <w:p>
      <w:pPr>
        <w:pStyle w:val="Normal"/>
        <w:spacing w:lineRule="auto" w:line="240" w:before="0" w:after="0"/>
        <w:rPr>
          <w:rFonts w:ascii="Arial" w:hAnsi="Arial" w:cs="Arial"/>
          <w:color w:val="000000"/>
          <w14:ligatures w14:val="standardContextual"/>
        </w:rPr>
      </w:pPr>
      <w:r>
        <w:rPr>
          <w:rFonts w:cs="Arial" w:ascii="Arial" w:hAnsi="Arial"/>
          <w:b/>
          <w:bCs/>
        </w:rPr>
      </w:r>
    </w:p>
    <w:p>
      <w:pPr>
        <w:pStyle w:val="Normal"/>
        <w:jc w:val="both"/>
        <w:rPr>
          <w:rFonts w:ascii="Arial" w:hAnsi="Arial" w:cs="Arial"/>
          <w:b/>
          <w:bCs/>
        </w:rPr>
      </w:pPr>
      <w:r>
        <w:rPr>
          <w:rFonts w:cs="Arial" w:ascii="Arial" w:hAnsi="Arial"/>
          <w:b/>
          <w:bCs/>
        </w:rPr>
        <w:t>Precio normal es: USD 350.13 con el descuento del 20%, sale USD 280.00 X 02 persona</w:t>
      </w:r>
    </w:p>
    <w:p>
      <w:pPr>
        <w:pStyle w:val="Normal"/>
        <w:spacing w:lineRule="auto" w:line="240" w:before="0" w:after="0"/>
        <w:jc w:val="both"/>
        <w:rPr>
          <w:rFonts w:ascii="Arial" w:hAnsi="Arial" w:eastAsia="Times New Roman" w:cs="Arial"/>
          <w:b/>
          <w:bCs/>
          <w:color w:val="222222"/>
          <w:lang w:eastAsia="es-PE"/>
        </w:rPr>
      </w:pPr>
      <w:r>
        <w:rPr>
          <w:rFonts w:eastAsia="Times New Roman" w:cs="Arial" w:ascii="Arial" w:hAnsi="Arial"/>
          <w:b/>
          <w:bCs/>
          <w:color w:val="222222"/>
          <w:lang w:eastAsia="es-PE"/>
        </w:rPr>
        <w:t>Términos y Condiciones:</w:t>
      </w:r>
    </w:p>
    <w:p>
      <w:pPr>
        <w:pStyle w:val="Normal"/>
        <w:spacing w:lineRule="auto" w:line="240" w:before="0" w:after="0"/>
        <w:jc w:val="both"/>
        <w:rPr>
          <w:rFonts w:ascii="Arial" w:hAnsi="Arial" w:eastAsia="Times New Roman" w:cs="Arial"/>
          <w:color w:val="222222"/>
          <w:lang w:eastAsia="es-PE"/>
        </w:rPr>
      </w:pPr>
      <w:r>
        <w:rPr>
          <w:rFonts w:eastAsia="Times New Roman" w:cs="Arial" w:ascii="Arial" w:hAnsi="Arial"/>
          <w:color w:val="222222"/>
          <w:lang w:eastAsia="es-PE"/>
        </w:rPr>
      </w:r>
    </w:p>
    <w:p>
      <w:pPr>
        <w:pStyle w:val="Default"/>
        <w:jc w:val="both"/>
        <w:rPr>
          <w:rFonts w:ascii="Arial" w:hAnsi="Arial" w:cs="Arial"/>
          <w:sz w:val="22"/>
          <w:szCs w:val="22"/>
        </w:rPr>
      </w:pPr>
      <w:r>
        <w:rPr>
          <w:rFonts w:eastAsia="Times New Roman" w:cs="Arial" w:ascii="Arial" w:hAnsi="Arial"/>
          <w:color w:val="222222"/>
          <w:sz w:val="22"/>
          <w:szCs w:val="22"/>
          <w:lang w:eastAsia="es-PE"/>
        </w:rPr>
        <w:t xml:space="preserve">Precio con descuento a USD 280.00 o S/ 1083.60 por 02 persona (Precio regular USD 350.13). Incluye: 03 días y 02 noche de alojamiento en habitación doble </w:t>
      </w:r>
      <w:r>
        <w:rPr>
          <w:rFonts w:cs="Arial" w:ascii="Arial" w:hAnsi="Arial"/>
          <w:sz w:val="22"/>
          <w:szCs w:val="22"/>
        </w:rPr>
        <w:t>+ 02 Tours en la ciudad de Arequipa. Recojo directo del hotel, traslado, guía, boleto atracciones, movilidad. Tipo</w:t>
      </w:r>
      <w:r>
        <w:rPr>
          <w:rFonts w:eastAsia="Times New Roman" w:cs="Arial" w:ascii="Arial" w:hAnsi="Arial"/>
          <w:color w:val="222222"/>
          <w:sz w:val="22"/>
          <w:szCs w:val="22"/>
          <w:lang w:eastAsia="es-PE"/>
        </w:rPr>
        <w:t xml:space="preserve"> de cambio: S/3.87. Precio por 02 persona, tarifa en dólares. Para informes comunicarse al +51 986087670. Correo electrónico: hola@khiputraveler.com   </w:t>
      </w:r>
    </w:p>
    <w:p>
      <w:pPr>
        <w:pStyle w:val="Normal"/>
        <w:spacing w:lineRule="auto" w:line="240" w:before="0" w:after="0"/>
        <w:jc w:val="both"/>
        <w:rPr>
          <w:rFonts w:ascii="Arial" w:hAnsi="Arial" w:eastAsia="Times New Roman" w:cs="Arial"/>
          <w:color w:val="222222"/>
          <w:lang w:eastAsia="es-PE"/>
        </w:rPr>
      </w:pPr>
      <w:r>
        <w:rPr>
          <w:rFonts w:eastAsia="Times New Roman" w:cs="Arial" w:ascii="Arial" w:hAnsi="Arial"/>
          <w:color w:val="222222"/>
          <w:lang w:eastAsia="es-PE"/>
        </w:rPr>
      </w:r>
    </w:p>
    <w:p>
      <w:pPr>
        <w:pStyle w:val="Normal"/>
        <w:spacing w:lineRule="auto" w:line="240" w:before="0" w:after="0"/>
        <w:jc w:val="both"/>
        <w:rPr>
          <w:rFonts w:ascii="Arial" w:hAnsi="Arial" w:eastAsia="Times New Roman" w:cs="Arial"/>
          <w:b/>
          <w:bCs/>
          <w:color w:val="222222"/>
          <w:lang w:eastAsia="es-PE"/>
        </w:rPr>
      </w:pPr>
      <w:r>
        <w:rPr>
          <w:rFonts w:eastAsia="Times New Roman" w:cs="Arial" w:ascii="Arial" w:hAnsi="Arial"/>
          <w:b/>
          <w:bCs/>
          <w:color w:val="222222"/>
          <w:lang w:eastAsia="es-PE"/>
        </w:rPr>
        <w:t xml:space="preserve">Restricciones: </w:t>
      </w:r>
    </w:p>
    <w:p>
      <w:pPr>
        <w:pStyle w:val="Normal"/>
        <w:spacing w:lineRule="auto" w:line="240" w:before="0" w:after="0"/>
        <w:jc w:val="both"/>
        <w:rPr>
          <w:rFonts w:ascii="Arial" w:hAnsi="Arial" w:eastAsia="Times New Roman" w:cs="Arial"/>
          <w:b/>
          <w:bCs/>
          <w:color w:val="222222"/>
          <w:lang w:eastAsia="es-PE"/>
        </w:rPr>
      </w:pPr>
      <w:r>
        <w:rPr>
          <w:rFonts w:eastAsia="Times New Roman" w:cs="Arial" w:ascii="Arial" w:hAnsi="Arial"/>
          <w:b/>
          <w:bCs/>
          <w:color w:val="222222"/>
          <w:lang w:eastAsia="es-PE"/>
        </w:rPr>
      </w:r>
    </w:p>
    <w:p>
      <w:pPr>
        <w:pStyle w:val="Normal"/>
        <w:spacing w:lineRule="auto" w:line="240" w:before="0" w:after="0"/>
        <w:jc w:val="both"/>
        <w:rPr>
          <w:rFonts w:ascii="Arial" w:hAnsi="Arial" w:eastAsia="Times New Roman" w:cs="Arial"/>
          <w:b/>
          <w:bCs/>
          <w:color w:val="222222"/>
          <w:lang w:eastAsia="es-PE"/>
        </w:rPr>
      </w:pPr>
      <w:bookmarkStart w:id="5" w:name="_Hlk157887491"/>
      <w:r>
        <w:rPr>
          <w:rFonts w:eastAsia="Times New Roman" w:cs="Arial" w:ascii="Arial" w:hAnsi="Arial"/>
          <w:b/>
          <w:bCs/>
          <w:color w:val="222222"/>
          <w:lang w:eastAsia="es-PE"/>
        </w:rPr>
        <w:t>NO INCLUYEN VUELOS</w:t>
      </w:r>
      <w:bookmarkEnd w:id="5"/>
    </w:p>
    <w:p>
      <w:pPr>
        <w:pStyle w:val="Normal"/>
        <w:spacing w:lineRule="auto" w:line="240" w:before="0" w:after="0"/>
        <w:jc w:val="both"/>
        <w:rPr>
          <w:rFonts w:ascii="Arial" w:hAnsi="Arial" w:eastAsia="Times New Roman" w:cs="Arial"/>
          <w:b/>
          <w:bCs/>
          <w:color w:val="222222"/>
          <w:lang w:eastAsia="es-PE"/>
        </w:rPr>
      </w:pPr>
      <w:r>
        <w:rPr>
          <w:rFonts w:eastAsia="Times New Roman" w:cs="Arial" w:ascii="Arial" w:hAnsi="Arial"/>
          <w:b/>
          <w:bCs/>
          <w:color w:val="222222"/>
          <w:lang w:eastAsia="es-PE"/>
        </w:rPr>
      </w:r>
    </w:p>
    <w:p>
      <w:pPr>
        <w:pStyle w:val="Default"/>
        <w:rPr>
          <w:rFonts w:ascii="Arial" w:hAnsi="Arial" w:cs="Arial"/>
          <w:b/>
          <w:bCs/>
          <w:color w:val="auto"/>
          <w:sz w:val="22"/>
          <w:szCs w:val="22"/>
        </w:rPr>
      </w:pPr>
      <w:r>
        <w:rPr>
          <w:rFonts w:eastAsia="Times New Roman" w:cs="Arial" w:ascii="Arial" w:hAnsi="Arial"/>
          <w:b/>
          <w:bCs/>
          <w:color w:val="222222"/>
          <w:sz w:val="22"/>
          <w:szCs w:val="22"/>
          <w:lang w:eastAsia="es-PE"/>
        </w:rPr>
        <w:t>Datos de la Empresa:</w:t>
      </w:r>
    </w:p>
    <w:p>
      <w:pPr>
        <w:pStyle w:val="Normal"/>
        <w:rPr>
          <w:rFonts w:ascii="Arial" w:hAnsi="Arial" w:eastAsia="Times New Roman" w:cs="Arial"/>
          <w:b/>
          <w:bCs/>
          <w:color w:val="222222"/>
          <w:lang w:eastAsia="es-PE"/>
        </w:rPr>
      </w:pPr>
      <w:r>
        <w:rPr>
          <w:rFonts w:eastAsia="Times New Roman" w:cs="Arial" w:ascii="Arial" w:hAnsi="Arial"/>
          <w:b/>
          <w:bCs/>
          <w:color w:val="222222"/>
          <w:lang w:eastAsia="es-PE"/>
        </w:rPr>
      </w:r>
    </w:p>
    <w:p>
      <w:pPr>
        <w:pStyle w:val="Normal"/>
        <w:numPr>
          <w:ilvl w:val="0"/>
          <w:numId w:val="1"/>
        </w:numPr>
        <w:rPr/>
      </w:pPr>
      <w:r>
        <w:rPr>
          <w:rFonts w:eastAsia="Times New Roman" w:cs="Arial" w:ascii="Arial" w:hAnsi="Arial"/>
          <w:b/>
          <w:bCs/>
          <w:color w:val="222222"/>
          <w:lang w:eastAsia="es-PE"/>
        </w:rPr>
        <w:t>RAZON SOCIAL: MOPERC VIAJES Y EXPERIENCIAS EIRL</w:t>
      </w:r>
    </w:p>
    <w:p>
      <w:pPr>
        <w:pStyle w:val="Normal"/>
        <w:numPr>
          <w:ilvl w:val="0"/>
          <w:numId w:val="1"/>
        </w:numPr>
        <w:rPr>
          <w:rFonts w:ascii="Arial" w:hAnsi="Arial" w:eastAsia="Times New Roman" w:cs="Arial"/>
          <w:b/>
          <w:bCs/>
          <w:color w:val="222222"/>
          <w:lang w:eastAsia="es-PE"/>
        </w:rPr>
      </w:pPr>
      <w:r>
        <w:rPr>
          <w:rFonts w:eastAsia="Times New Roman" w:cs="Arial" w:ascii="Arial" w:hAnsi="Arial"/>
          <w:b/>
          <w:bCs/>
          <w:color w:val="222222"/>
          <w:lang w:eastAsia="es-PE"/>
        </w:rPr>
        <w:t>RUC: 20604445109</w:t>
      </w:r>
    </w:p>
    <w:p>
      <w:pPr>
        <w:pStyle w:val="Normal"/>
        <w:numPr>
          <w:ilvl w:val="0"/>
          <w:numId w:val="1"/>
        </w:numPr>
        <w:rPr>
          <w:rFonts w:ascii="Arial" w:hAnsi="Arial" w:eastAsia="Times New Roman" w:cs="Arial"/>
          <w:b/>
          <w:bCs/>
          <w:color w:val="222222"/>
          <w:lang w:eastAsia="es-PE"/>
        </w:rPr>
      </w:pPr>
      <w:r>
        <w:rPr>
          <w:rFonts w:eastAsia="Times New Roman" w:cs="Arial" w:ascii="Arial" w:hAnsi="Arial"/>
          <w:b/>
          <w:bCs/>
          <w:color w:val="222222"/>
          <w:lang w:eastAsia="es-PE"/>
        </w:rPr>
        <w:t>IZI PAY :</w:t>
      </w:r>
      <w:r>
        <w:rPr>
          <w:rFonts w:eastAsia="Times New Roman" w:cs="Arial" w:ascii="Arial" w:hAnsi="Arial"/>
          <w:color w:val="222222"/>
          <w:lang w:eastAsia="es-PE"/>
        </w:rPr>
        <w:t xml:space="preserve"> Medio de pago (Pago Link, POS físico, POS web, etc.)</w:t>
      </w:r>
      <w:r>
        <w:rPr>
          <w:rFonts w:eastAsia="Times New Roman" w:cs="Arial" w:ascii="Arial" w:hAnsi="Arial"/>
          <w:b/>
          <w:bCs/>
          <w:color w:val="222222"/>
          <w:lang w:eastAsia="es-PE"/>
        </w:rPr>
        <w:t>  pago link 51522939</w:t>
      </w:r>
    </w:p>
    <w:p>
      <w:pPr>
        <w:pStyle w:val="Normal"/>
        <w:shd w:val="clear" w:color="auto" w:fill="FFFFFF"/>
        <w:spacing w:lineRule="auto" w:line="240" w:beforeAutospacing="1" w:afterAutospacing="1"/>
        <w:rPr>
          <w:rFonts w:ascii="Arial" w:hAnsi="Arial" w:eastAsia="Times New Roman" w:cs="Arial"/>
          <w:b/>
          <w:bCs/>
          <w:color w:val="222222"/>
          <w:lang w:eastAsia="es-PE"/>
        </w:rPr>
      </w:pPr>
      <w:r>
        <w:rPr/>
        <w:drawing>
          <wp:inline distT="0" distB="0" distL="0" distR="0">
            <wp:extent cx="2313305" cy="1197610"/>
            <wp:effectExtent l="0" t="0" r="0" b="0"/>
            <wp:docPr id="3" name="Imagen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7" descr=""/>
                    <pic:cNvPicPr>
                      <a:picLocks noChangeAspect="1" noChangeArrowheads="1"/>
                    </pic:cNvPicPr>
                  </pic:nvPicPr>
                  <pic:blipFill>
                    <a:blip r:embed="rId4"/>
                    <a:stretch>
                      <a:fillRect/>
                    </a:stretch>
                  </pic:blipFill>
                  <pic:spPr bwMode="auto">
                    <a:xfrm>
                      <a:off x="0" y="0"/>
                      <a:ext cx="2313305" cy="1197610"/>
                    </a:xfrm>
                    <a:prstGeom prst="rect">
                      <a:avLst/>
                    </a:prstGeom>
                    <a:noFill/>
                  </pic:spPr>
                </pic:pic>
              </a:graphicData>
            </a:graphic>
          </wp:inline>
        </w:drawing>
      </w:r>
    </w:p>
    <w:p>
      <w:pPr>
        <w:pStyle w:val="Normal"/>
        <w:shd w:val="clear" w:color="auto" w:fill="FFFFFF"/>
        <w:spacing w:lineRule="auto" w:line="240" w:beforeAutospacing="1" w:afterAutospacing="1"/>
        <w:rPr>
          <w:rFonts w:ascii="Arial" w:hAnsi="Arial" w:eastAsia="Times New Roman" w:cs="Arial"/>
          <w:b/>
          <w:bCs/>
          <w:color w:val="222222"/>
          <w:lang w:eastAsia="es-PE"/>
        </w:rPr>
      </w:pPr>
      <w:r>
        <w:rPr>
          <w:rFonts w:eastAsia="Times New Roman" w:cs="Arial" w:ascii="Arial" w:hAnsi="Arial"/>
          <w:b/>
          <w:bCs/>
          <w:color w:val="222222"/>
          <w:lang w:eastAsia="es-PE"/>
        </w:rPr>
        <w:t>Mónica Pereyra C.</w:t>
      </w:r>
    </w:p>
    <w:p>
      <w:pPr>
        <w:pStyle w:val="Normal"/>
        <w:shd w:val="clear" w:color="auto" w:fill="FFFFFF"/>
        <w:spacing w:lineRule="auto" w:line="240" w:beforeAutospacing="1" w:afterAutospacing="1"/>
        <w:rPr>
          <w:rFonts w:ascii="Arial" w:hAnsi="Arial" w:eastAsia="Times New Roman" w:cs="Arial"/>
          <w:b/>
          <w:bCs/>
          <w:color w:val="222222"/>
          <w:lang w:eastAsia="es-PE"/>
        </w:rPr>
      </w:pPr>
      <w:r>
        <w:rPr/>
        <w:t>Khipu Traveler</w:t>
      </w:r>
    </w:p>
    <w:sectPr>
      <w:type w:val="nextPage"/>
      <w:pgSz w:w="11906" w:h="17338"/>
      <w:pgMar w:left="900" w:right="900" w:gutter="0" w:header="0" w:top="510" w:footer="0" w:bottom="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Symbol">
    <w:charset w:val="02"/>
    <w:family w:val="auto"/>
    <w:pitch w:val="default"/>
  </w:font>
  <w:font w:name="Courier New">
    <w:charset w:val="01"/>
    <w:family w:val="modern"/>
    <w:pitch w:val="fixed"/>
  </w:font>
  <w:font w:name="Wingdings">
    <w:charset w:val="02"/>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0"/>
      <w:numFmt w:val="bullet"/>
      <w:lvlText w:val="-"/>
      <w:lvlJc w:val="left"/>
      <w:pPr>
        <w:tabs>
          <w:tab w:val="num" w:pos="0"/>
        </w:tabs>
        <w:ind w:left="1440" w:hanging="360"/>
      </w:pPr>
      <w:rPr>
        <w:rFonts w:ascii="Arial" w:hAnsi="Arial" w:cs="Arial" w:hint="default"/>
        <w:rFonts w:eastAsiaTheme="minorHAnsi"/>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P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s-PE"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f1df5"/>
    <w:pPr>
      <w:widowControl/>
      <w:bidi w:val="0"/>
      <w:spacing w:lineRule="auto" w:line="259" w:before="0" w:after="160"/>
      <w:jc w:val="left"/>
    </w:pPr>
    <w:rPr>
      <w:rFonts w:ascii="Calibri" w:hAnsi="Calibri" w:eastAsia="Calibri" w:cs=""/>
      <w:color w:val="auto"/>
      <w:kern w:val="0"/>
      <w:sz w:val="22"/>
      <w:szCs w:val="22"/>
      <w:lang w:val="es-PE" w:eastAsia="en-US" w:bidi="ar-SA"/>
      <w14:ligatures w14:val="none"/>
    </w:rPr>
  </w:style>
  <w:style w:type="character" w:styleId="DefaultParagraphFont" w:default="1">
    <w:name w:val="Default Paragraph Font"/>
    <w:uiPriority w:val="1"/>
    <w:semiHidden/>
    <w:unhideWhenUsed/>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Default" w:customStyle="1">
    <w:name w:val="Default"/>
    <w:qFormat/>
    <w:rsid w:val="00ef1df5"/>
    <w:pPr>
      <w:widowControl/>
      <w:bidi w:val="0"/>
      <w:spacing w:lineRule="auto" w:line="240" w:before="0" w:after="0"/>
      <w:jc w:val="left"/>
    </w:pPr>
    <w:rPr>
      <w:rFonts w:ascii="Times New Roman" w:hAnsi="Times New Roman" w:cs="Times New Roman" w:eastAsia="Calibri"/>
      <w:color w:val="000000"/>
      <w:kern w:val="0"/>
      <w:sz w:val="24"/>
      <w:szCs w:val="24"/>
      <w:lang w:val="es-PE" w:eastAsia="en-US" w:bidi="ar-SA"/>
    </w:rPr>
  </w:style>
  <w:style w:type="paragraph" w:styleId="NoSpacing">
    <w:name w:val="No Spacing"/>
    <w:uiPriority w:val="1"/>
    <w:qFormat/>
    <w:rsid w:val="00723032"/>
    <w:pPr>
      <w:widowControl/>
      <w:bidi w:val="0"/>
      <w:spacing w:lineRule="auto" w:line="240" w:before="0" w:after="0"/>
      <w:jc w:val="left"/>
    </w:pPr>
    <w:rPr>
      <w:rFonts w:ascii="Calibri" w:hAnsi="Calibri" w:eastAsia="Calibri" w:cs=""/>
      <w:color w:val="auto"/>
      <w:kern w:val="0"/>
      <w:sz w:val="22"/>
      <w:szCs w:val="22"/>
      <w:lang w:val="es-PE" w:eastAsia="en-US" w:bidi="ar-SA"/>
      <w14:ligatures w14:val="none"/>
    </w:rPr>
  </w:style>
  <w:style w:type="paragraph" w:styleId="ListParagraph">
    <w:name w:val="List Paragraph"/>
    <w:basedOn w:val="Normal"/>
    <w:uiPriority w:val="34"/>
    <w:qFormat/>
    <w:rsid w:val="00c6044c"/>
    <w:pPr>
      <w:spacing w:before="0" w:after="160"/>
      <w:ind w:left="720"/>
      <w:contextualSpacing/>
    </w:pPr>
    <w:rPr/>
  </w:style>
  <w:style w:type="numbering" w:styleId="Ningunalista" w:default="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jpe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125</TotalTime>
  <Application>LibreOffice/25.2.3.2$Windows_X86_64 LibreOffice_project/bbb074479178df812d175f709636b368952c2ce3</Application>
  <AppVersion>15.0000</AppVersion>
  <Pages>2</Pages>
  <Words>462</Words>
  <Characters>2462</Characters>
  <CharactersWithSpaces>2891</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2024-02-02T18:51:00Z</dcterms:created>
  <dc:creator>Mònica Pereyra</dc:creator>
  <dc:description/>
  <dc:language>es-PE</dc:language>
  <cp:lastModifiedBy/>
  <cp:lastPrinted>2024-02-02T16:25:00Z</cp:lastPrinted>
  <dcterms:modified xsi:type="dcterms:W3CDTF">2025-06-04T13:26:10Z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